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87" w:rsidRDefault="00AB37D9" w:rsidP="00AB37D9">
      <w:pPr>
        <w:spacing w:after="0" w:line="240" w:lineRule="auto"/>
        <w:ind w:left="-1134" w:right="-710" w:hanging="14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6724650" cy="969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210120_103313_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7D9" w:rsidRDefault="00AB37D9" w:rsidP="00FF308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B37D9" w:rsidRDefault="00AB37D9" w:rsidP="00AB37D9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AB37D9" w:rsidRPr="00903368" w:rsidRDefault="00AB37D9" w:rsidP="00AB37D9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DD206F" w:rsidRPr="00903368" w:rsidRDefault="00E769FD" w:rsidP="00FF3087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03368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7301B2" w:rsidRPr="00903368" w:rsidRDefault="007301B2" w:rsidP="00FF3087">
      <w:pPr>
        <w:spacing w:after="0" w:line="240" w:lineRule="auto"/>
        <w:ind w:left="720"/>
        <w:jc w:val="both"/>
        <w:rPr>
          <w:rFonts w:ascii="PT Astra Serif" w:hAnsi="PT Astra Serif"/>
          <w:b/>
          <w:sz w:val="28"/>
          <w:szCs w:val="28"/>
        </w:rPr>
      </w:pPr>
      <w:r w:rsidRPr="00903368">
        <w:rPr>
          <w:rFonts w:ascii="PT Astra Serif" w:hAnsi="PT Astra Serif"/>
          <w:b/>
          <w:sz w:val="28"/>
          <w:szCs w:val="28"/>
        </w:rPr>
        <w:t>Введение.</w:t>
      </w:r>
    </w:p>
    <w:p w:rsidR="007301B2" w:rsidRPr="00903368" w:rsidRDefault="007301B2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03368">
        <w:rPr>
          <w:rFonts w:ascii="PT Astra Serif" w:hAnsi="PT Astra Serif" w:cs="Times New Roman"/>
          <w:sz w:val="28"/>
          <w:szCs w:val="28"/>
        </w:rPr>
        <w:t xml:space="preserve">    </w:t>
      </w:r>
      <w:r w:rsidR="00D62386" w:rsidRPr="00903368">
        <w:rPr>
          <w:rFonts w:ascii="PT Astra Serif" w:hAnsi="PT Astra Serif" w:cs="Times New Roman"/>
          <w:sz w:val="28"/>
          <w:szCs w:val="28"/>
        </w:rPr>
        <w:t xml:space="preserve">     </w:t>
      </w:r>
      <w:r w:rsidRPr="00903368">
        <w:rPr>
          <w:rFonts w:ascii="PT Astra Serif" w:hAnsi="PT Astra Serif" w:cs="Times New Roman"/>
          <w:sz w:val="28"/>
          <w:szCs w:val="28"/>
        </w:rPr>
        <w:t xml:space="preserve"> Шахматы являются одним из популярных видов спорта во всем мире. Спортивную деятельность шахматиста обычно ассоциируют с умственной работой, имеющей яркую эмоциональную окраску. Шахматы, как вид соревновательной деятельности относятся, согласно Л.П. Матвееву, в общей классификации к группе </w:t>
      </w:r>
      <w:r w:rsidRPr="00903368">
        <w:rPr>
          <w:rFonts w:ascii="PT Astra Serif" w:hAnsi="PT Astra Serif" w:cs="Times New Roman"/>
          <w:iCs/>
          <w:sz w:val="28"/>
          <w:szCs w:val="28"/>
        </w:rPr>
        <w:t>абстрактно-игровых видов спорта</w:t>
      </w:r>
      <w:r w:rsidRPr="00903368">
        <w:rPr>
          <w:rFonts w:ascii="PT Astra Serif" w:hAnsi="PT Astra Serif" w:cs="Times New Roman"/>
          <w:sz w:val="28"/>
          <w:szCs w:val="28"/>
        </w:rPr>
        <w:t xml:space="preserve">, исход состязаний в которых в решающей мере определяется не двигательной активностью спортсмена, а абстрактно-логическим обыгрыванием соперника. Эта особенность шахмат, несомненно, оказывает определенное влияние и на систему подготовки, в которой в отличие от других видов спорта центральное место занимает профессиональная шахматная подготовка, а физическая подготовка решает лишь задачи общего характера, например, развитие общей выносливости. </w:t>
      </w:r>
    </w:p>
    <w:p w:rsidR="00FF3087" w:rsidRPr="00903368" w:rsidRDefault="00033F1A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033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D62386" w:rsidRPr="009033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</w:t>
      </w:r>
      <w:r w:rsidRPr="00903368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Программа по организации и проведению спортивно-оздоровительной работы с занимающимися в МАУ «СШ имени К. Еременко» (далее - Программа) ориентирована на сохранение здоровья и формирование здорового образа жизни среди населения, в первую очередь школьного возраста.</w:t>
      </w:r>
    </w:p>
    <w:p w:rsidR="007301B2" w:rsidRPr="00903368" w:rsidRDefault="007301B2" w:rsidP="00FF3087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9033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1.1.Но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матив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b/>
          <w:spacing w:val="-1"/>
          <w:sz w:val="28"/>
          <w:szCs w:val="28"/>
        </w:rPr>
        <w:t>-п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b/>
          <w:spacing w:val="-2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овые и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 xml:space="preserve"> н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ау</w:t>
      </w:r>
      <w:r w:rsidRPr="00903368">
        <w:rPr>
          <w:rFonts w:ascii="PT Astra Serif" w:eastAsia="Times New Roman" w:hAnsi="PT Astra Serif" w:cs="Times New Roman"/>
          <w:b/>
          <w:spacing w:val="-1"/>
          <w:sz w:val="28"/>
          <w:szCs w:val="28"/>
        </w:rPr>
        <w:t>ч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b/>
          <w:spacing w:val="-1"/>
          <w:sz w:val="28"/>
          <w:szCs w:val="28"/>
        </w:rPr>
        <w:t>-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м</w:t>
      </w:r>
      <w:r w:rsidRPr="00903368">
        <w:rPr>
          <w:rFonts w:ascii="PT Astra Serif" w:eastAsia="Times New Roman" w:hAnsi="PT Astra Serif" w:cs="Times New Roman"/>
          <w:b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b/>
          <w:spacing w:val="2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b/>
          <w:spacing w:val="-1"/>
          <w:sz w:val="28"/>
          <w:szCs w:val="28"/>
        </w:rPr>
        <w:t>ичес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ки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е о</w:t>
      </w:r>
      <w:r w:rsidRPr="00903368">
        <w:rPr>
          <w:rFonts w:ascii="PT Astra Serif" w:eastAsia="Times New Roman" w:hAnsi="PT Astra Serif" w:cs="Times New Roman"/>
          <w:b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овы п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b/>
          <w:spacing w:val="-1"/>
          <w:sz w:val="28"/>
          <w:szCs w:val="28"/>
        </w:rPr>
        <w:t>г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аммы.</w:t>
      </w:r>
    </w:p>
    <w:p w:rsidR="007301B2" w:rsidRPr="00903368" w:rsidRDefault="00033F1A" w:rsidP="00FF3087">
      <w:pPr>
        <w:spacing w:after="0" w:line="240" w:lineRule="auto"/>
        <w:ind w:right="156"/>
        <w:jc w:val="both"/>
        <w:rPr>
          <w:rFonts w:ascii="PT Astra Serif" w:hAnsi="PT Astra Serif" w:cs="Times New Roman"/>
          <w:sz w:val="28"/>
          <w:szCs w:val="28"/>
        </w:rPr>
      </w:pPr>
      <w:r w:rsidRPr="00903368">
        <w:rPr>
          <w:rFonts w:ascii="PT Astra Serif" w:hAnsi="PT Astra Serif" w:cs="Times New Roman"/>
          <w:sz w:val="28"/>
          <w:szCs w:val="28"/>
        </w:rPr>
        <w:t xml:space="preserve">   </w:t>
      </w:r>
      <w:r w:rsidR="00D62386" w:rsidRPr="00903368">
        <w:rPr>
          <w:rFonts w:ascii="PT Astra Serif" w:hAnsi="PT Astra Serif" w:cs="Times New Roman"/>
          <w:sz w:val="28"/>
          <w:szCs w:val="28"/>
        </w:rPr>
        <w:t xml:space="preserve">      </w:t>
      </w:r>
      <w:r w:rsidRPr="00903368">
        <w:rPr>
          <w:rFonts w:ascii="PT Astra Serif" w:hAnsi="PT Astra Serif" w:cs="Times New Roman"/>
          <w:sz w:val="28"/>
          <w:szCs w:val="28"/>
        </w:rPr>
        <w:t xml:space="preserve"> </w:t>
      </w:r>
      <w:r w:rsidR="007301B2" w:rsidRPr="00903368">
        <w:rPr>
          <w:rFonts w:ascii="PT Astra Serif" w:hAnsi="PT Astra Serif" w:cs="Times New Roman"/>
          <w:sz w:val="28"/>
          <w:szCs w:val="28"/>
        </w:rPr>
        <w:t>Программа «Спортивно-оздоровительная работа для спортивно-оздоровительных групп» по виду спорта шахматы, разработана на основе следующих нормативных документов, регламентирующих работу спортивных школ:</w:t>
      </w:r>
    </w:p>
    <w:p w:rsidR="007301B2" w:rsidRPr="00903368" w:rsidRDefault="007301B2" w:rsidP="00FF3087">
      <w:pPr>
        <w:spacing w:after="0" w:line="240" w:lineRule="auto"/>
        <w:ind w:right="29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3368">
        <w:rPr>
          <w:rFonts w:ascii="PT Astra Serif" w:hAnsi="PT Astra Serif" w:cs="Times New Roman"/>
          <w:sz w:val="28"/>
          <w:szCs w:val="28"/>
        </w:rPr>
        <w:t xml:space="preserve">         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- Федеральным стандартом спортивной подготовки по виду спорта шахматы (утвержден приказом </w:t>
      </w:r>
      <w:proofErr w:type="spellStart"/>
      <w:r w:rsidRPr="00903368">
        <w:rPr>
          <w:rFonts w:ascii="PT Astra Serif" w:eastAsia="Times New Roman" w:hAnsi="PT Astra Serif" w:cs="Times New Roman"/>
          <w:sz w:val="28"/>
          <w:szCs w:val="28"/>
        </w:rPr>
        <w:t>Минспорта</w:t>
      </w:r>
      <w:proofErr w:type="spellEnd"/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 России от 12 октября 2015 г. N 930).</w:t>
      </w:r>
    </w:p>
    <w:p w:rsidR="007301B2" w:rsidRPr="00903368" w:rsidRDefault="007301B2" w:rsidP="00FF3087">
      <w:pPr>
        <w:spacing w:after="0" w:line="240" w:lineRule="auto"/>
        <w:ind w:right="29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          - Ф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л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ьн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ый</w:t>
      </w:r>
      <w:r w:rsidRPr="00903368">
        <w:rPr>
          <w:rFonts w:ascii="PT Astra Serif" w:eastAsia="Times New Roman" w:hAnsi="PT Astra Serif" w:cs="Times New Roman"/>
          <w:spacing w:val="3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з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он</w:t>
      </w:r>
      <w:r w:rsidRPr="00903368">
        <w:rPr>
          <w:rFonts w:ascii="PT Astra Serif" w:eastAsia="Times New Roman" w:hAnsi="PT Astra Serif" w:cs="Times New Roman"/>
          <w:spacing w:val="3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от</w:t>
      </w:r>
      <w:r w:rsidRPr="00903368">
        <w:rPr>
          <w:rFonts w:ascii="PT Astra Serif" w:eastAsia="Times New Roman" w:hAnsi="PT Astra Serif" w:cs="Times New Roman"/>
          <w:spacing w:val="30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04.12.2007</w:t>
      </w:r>
      <w:r w:rsidRPr="00903368">
        <w:rPr>
          <w:rFonts w:ascii="PT Astra Serif" w:eastAsia="Times New Roman" w:hAnsi="PT Astra Serif" w:cs="Times New Roman"/>
          <w:spacing w:val="3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г.</w:t>
      </w:r>
      <w:r w:rsidRPr="00903368">
        <w:rPr>
          <w:rFonts w:ascii="PT Astra Serif" w:eastAsia="Times New Roman" w:hAnsi="PT Astra Serif" w:cs="Times New Roman"/>
          <w:spacing w:val="3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№</w:t>
      </w:r>
      <w:r w:rsidRPr="00903368">
        <w:rPr>
          <w:rFonts w:ascii="PT Astra Serif" w:eastAsia="Times New Roman" w:hAnsi="PT Astra Serif" w:cs="Times New Roman"/>
          <w:spacing w:val="30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329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-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ФЗ «О</w:t>
      </w:r>
      <w:r w:rsidRPr="00903368">
        <w:rPr>
          <w:rFonts w:ascii="PT Astra Serif" w:eastAsia="Times New Roman" w:hAnsi="PT Astra Serif" w:cs="Times New Roman"/>
          <w:spacing w:val="3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ф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изи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чес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ой</w:t>
      </w:r>
      <w:r w:rsidRPr="00903368">
        <w:rPr>
          <w:rFonts w:ascii="PT Astra Serif" w:eastAsia="Times New Roman" w:hAnsi="PT Astra Serif" w:cs="Times New Roman"/>
          <w:spacing w:val="3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л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ь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7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3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3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орте</w:t>
      </w:r>
      <w:r w:rsidRPr="00903368">
        <w:rPr>
          <w:rFonts w:ascii="PT Astra Serif" w:eastAsia="Times New Roman" w:hAnsi="PT Astra Serif" w:cs="Times New Roman"/>
          <w:spacing w:val="3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в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ий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ой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Ф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ци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»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7301B2" w:rsidRPr="00903368" w:rsidRDefault="007301B2" w:rsidP="00FF3087">
      <w:pPr>
        <w:spacing w:after="0" w:line="240" w:lineRule="auto"/>
        <w:ind w:right="29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          -При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з </w:t>
      </w:r>
      <w:proofErr w:type="spellStart"/>
      <w:r w:rsidRPr="00903368">
        <w:rPr>
          <w:rFonts w:ascii="PT Astra Serif" w:eastAsia="Times New Roman" w:hAnsi="PT Astra Serif" w:cs="Times New Roman"/>
          <w:sz w:val="28"/>
          <w:szCs w:val="28"/>
        </w:rPr>
        <w:t>М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орта</w:t>
      </w:r>
      <w:proofErr w:type="spellEnd"/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и «Об 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тв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ж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и 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об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й   орг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низ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ц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и и о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щ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твл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я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обр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з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ов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л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ьн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й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,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ен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рово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ч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ой и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ме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тод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чес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ой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ят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л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ьн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ти</w:t>
      </w:r>
      <w:r w:rsidRPr="00903368">
        <w:rPr>
          <w:rFonts w:ascii="PT Astra Serif" w:eastAsia="Times New Roman" w:hAnsi="PT Astra Serif" w:cs="Times New Roman"/>
          <w:spacing w:val="4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обла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ти ф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з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чес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ой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pacing w:val="-7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л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ь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ы и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орт</w:t>
      </w:r>
      <w:r w:rsidRPr="00903368">
        <w:rPr>
          <w:rFonts w:ascii="PT Astra Serif" w:eastAsia="Times New Roman" w:hAnsi="PT Astra Serif" w:cs="Times New Roman"/>
          <w:spacing w:val="4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»</w:t>
      </w:r>
      <w:r w:rsidRPr="00903368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от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27 д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бря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2013 г. №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1125.</w:t>
      </w:r>
    </w:p>
    <w:p w:rsidR="007301B2" w:rsidRPr="00903368" w:rsidRDefault="007301B2" w:rsidP="00FF3087">
      <w:pPr>
        <w:spacing w:after="0" w:line="240" w:lineRule="auto"/>
        <w:ind w:right="298"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3368">
        <w:rPr>
          <w:rFonts w:ascii="PT Astra Serif" w:eastAsia="Times New Roman" w:hAnsi="PT Astra Serif" w:cs="Times New Roman"/>
          <w:sz w:val="28"/>
          <w:szCs w:val="28"/>
        </w:rPr>
        <w:t>- При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з</w:t>
      </w:r>
      <w:r w:rsidRPr="00903368">
        <w:rPr>
          <w:rFonts w:ascii="PT Astra Serif" w:eastAsia="Times New Roman" w:hAnsi="PT Astra Serif" w:cs="Times New Roman"/>
          <w:spacing w:val="25"/>
          <w:sz w:val="28"/>
          <w:szCs w:val="28"/>
        </w:rPr>
        <w:t xml:space="preserve"> </w:t>
      </w:r>
      <w:proofErr w:type="spellStart"/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М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ин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та</w:t>
      </w:r>
      <w:proofErr w:type="spellEnd"/>
      <w:r w:rsidRPr="00903368">
        <w:rPr>
          <w:rFonts w:ascii="PT Astra Serif" w:eastAsia="Times New Roman" w:hAnsi="PT Astra Serif" w:cs="Times New Roman"/>
          <w:spacing w:val="24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28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7"/>
          <w:sz w:val="28"/>
          <w:szCs w:val="28"/>
        </w:rPr>
        <w:t>«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Об</w:t>
      </w:r>
      <w:r w:rsidRPr="00903368">
        <w:rPr>
          <w:rFonts w:ascii="PT Astra Serif" w:eastAsia="Times New Roman" w:hAnsi="PT Astra Serif" w:cs="Times New Roman"/>
          <w:spacing w:val="28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7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ржд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24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Порядка</w:t>
      </w:r>
      <w:r w:rsidRPr="00903368">
        <w:rPr>
          <w:rFonts w:ascii="PT Astra Serif" w:eastAsia="Times New Roman" w:hAnsi="PT Astra Serif" w:cs="Times New Roman"/>
          <w:spacing w:val="2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ем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2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л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ц</w:t>
      </w:r>
      <w:r w:rsidRPr="00903368">
        <w:rPr>
          <w:rFonts w:ascii="PT Astra Serif" w:eastAsia="Times New Roman" w:hAnsi="PT Astra Serif" w:cs="Times New Roman"/>
          <w:spacing w:val="26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pacing w:val="19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ф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з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pacing w:val="-7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л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ь</w:t>
      </w:r>
      <w:r w:rsidRPr="00903368">
        <w:rPr>
          <w:rFonts w:ascii="PT Astra Serif" w:eastAsia="Times New Roman" w:hAnsi="PT Astra Serif" w:cs="Times New Roman"/>
          <w:spacing w:val="5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4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-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орт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вные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орг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з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ац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,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з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ан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ые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ий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ой</w:t>
      </w:r>
      <w:r w:rsidRPr="00903368">
        <w:rPr>
          <w:rFonts w:ascii="PT Astra Serif" w:eastAsia="Times New Roman" w:hAnsi="PT Astra Serif" w:cs="Times New Roman"/>
          <w:spacing w:val="4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Ф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ци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й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щ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твляющ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орт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7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ю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одго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ов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»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от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16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pacing w:val="4"/>
          <w:sz w:val="28"/>
          <w:szCs w:val="28"/>
        </w:rPr>
        <w:t>г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та 2013 г. №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645.</w:t>
      </w:r>
    </w:p>
    <w:p w:rsidR="007301B2" w:rsidRPr="00903368" w:rsidRDefault="007301B2" w:rsidP="00FF3087">
      <w:pPr>
        <w:spacing w:after="0" w:line="240" w:lineRule="auto"/>
        <w:ind w:right="298"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3368">
        <w:rPr>
          <w:rFonts w:ascii="PT Astra Serif" w:eastAsia="Times New Roman" w:hAnsi="PT Astra Serif" w:cs="Times New Roman"/>
          <w:sz w:val="28"/>
          <w:szCs w:val="28"/>
        </w:rPr>
        <w:t>- Конвенция о правах ребенка</w:t>
      </w:r>
    </w:p>
    <w:p w:rsidR="007301B2" w:rsidRPr="00903368" w:rsidRDefault="007301B2" w:rsidP="00FF3087">
      <w:pPr>
        <w:spacing w:after="0" w:line="240" w:lineRule="auto"/>
        <w:ind w:right="298"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3368">
        <w:rPr>
          <w:rFonts w:ascii="PT Astra Serif" w:eastAsia="Times New Roman" w:hAnsi="PT Astra Serif" w:cs="Times New Roman"/>
          <w:sz w:val="28"/>
          <w:szCs w:val="28"/>
        </w:rPr>
        <w:t>- Устав МАУ «СШ имени К. Еременко»</w:t>
      </w:r>
    </w:p>
    <w:p w:rsidR="007301B2" w:rsidRPr="00903368" w:rsidRDefault="007301B2" w:rsidP="00FF3087">
      <w:pPr>
        <w:spacing w:after="0" w:line="240" w:lineRule="auto"/>
        <w:ind w:right="67"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же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рогр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м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м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лж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4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ч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ты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ть</w:t>
      </w:r>
      <w:r w:rsidRPr="00903368">
        <w:rPr>
          <w:rFonts w:ascii="PT Astra Serif" w:eastAsia="Times New Roman" w:hAnsi="PT Astra Serif" w:cs="Times New Roman"/>
          <w:spacing w:val="5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нни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ма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вные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ые</w:t>
      </w:r>
      <w:r w:rsidRPr="00903368">
        <w:rPr>
          <w:rFonts w:ascii="PT Astra Serif" w:eastAsia="Times New Roman" w:hAnsi="PT Astra Serif" w:cs="Times New Roman"/>
          <w:spacing w:val="4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ы орг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низ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ац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,</w:t>
      </w:r>
      <w:r w:rsidRPr="00903368">
        <w:rPr>
          <w:rFonts w:ascii="PT Astra Serif" w:eastAsia="Times New Roman" w:hAnsi="PT Astra Serif" w:cs="Times New Roman"/>
          <w:spacing w:val="5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-7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щ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ля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ю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щ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й</w:t>
      </w:r>
      <w:r w:rsidRPr="00903368">
        <w:rPr>
          <w:rFonts w:ascii="PT Astra Serif" w:eastAsia="Times New Roman" w:hAnsi="PT Astra Serif" w:cs="Times New Roman"/>
          <w:spacing w:val="7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орт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7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ю</w:t>
      </w:r>
      <w:r w:rsidRPr="00903368">
        <w:rPr>
          <w:rFonts w:ascii="PT Astra Serif" w:eastAsia="Times New Roman" w:hAnsi="PT Astra Serif" w:cs="Times New Roman"/>
          <w:spacing w:val="5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одго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ов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у </w:t>
      </w:r>
      <w:r w:rsidRPr="00903368">
        <w:rPr>
          <w:rFonts w:ascii="PT Astra Serif" w:eastAsia="Times New Roman" w:hAnsi="PT Astra Serif" w:cs="Times New Roman"/>
          <w:spacing w:val="4"/>
          <w:sz w:val="28"/>
          <w:szCs w:val="28"/>
        </w:rPr>
        <w:t>(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в,</w:t>
      </w:r>
      <w:r w:rsidRPr="00903368">
        <w:rPr>
          <w:rFonts w:ascii="PT Astra Serif" w:eastAsia="Times New Roman" w:hAnsi="PT Astra Serif" w:cs="Times New Roman"/>
          <w:spacing w:val="6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дм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ый</w:t>
      </w:r>
      <w:r w:rsidRPr="00903368">
        <w:rPr>
          <w:rFonts w:ascii="PT Astra Serif" w:eastAsia="Times New Roman" w:hAnsi="PT Astra Serif" w:cs="Times New Roman"/>
          <w:spacing w:val="7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гл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ам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ен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орядок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ем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а и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п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вода в орг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низ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ци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ю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л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ц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х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одя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щ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х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орт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7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ю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одго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ов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).</w:t>
      </w:r>
    </w:p>
    <w:p w:rsidR="007301B2" w:rsidRPr="00903368" w:rsidRDefault="007301B2" w:rsidP="00FF3087">
      <w:pPr>
        <w:pStyle w:val="a4"/>
        <w:shd w:val="clear" w:color="auto" w:fill="auto"/>
        <w:spacing w:line="240" w:lineRule="auto"/>
        <w:ind w:right="227" w:firstLine="720"/>
        <w:jc w:val="both"/>
        <w:rPr>
          <w:rStyle w:val="a5"/>
          <w:rFonts w:ascii="PT Astra Serif" w:hAnsi="PT Astra Serif"/>
          <w:sz w:val="28"/>
          <w:szCs w:val="28"/>
        </w:rPr>
      </w:pPr>
      <w:r w:rsidRPr="00903368">
        <w:rPr>
          <w:rFonts w:ascii="PT Astra Serif" w:eastAsia="Times New Roman" w:hAnsi="PT Astra Serif"/>
          <w:sz w:val="28"/>
          <w:szCs w:val="28"/>
        </w:rPr>
        <w:lastRenderedPageBreak/>
        <w:t xml:space="preserve">В 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ас</w:t>
      </w:r>
      <w:r w:rsidRPr="00903368">
        <w:rPr>
          <w:rFonts w:ascii="PT Astra Serif" w:eastAsia="Times New Roman" w:hAnsi="PT Astra Serif"/>
          <w:sz w:val="28"/>
          <w:szCs w:val="28"/>
        </w:rPr>
        <w:t>тоящ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/>
          <w:sz w:val="28"/>
          <w:szCs w:val="28"/>
        </w:rPr>
        <w:t>й</w:t>
      </w:r>
      <w:r w:rsidRPr="00903368">
        <w:rPr>
          <w:rFonts w:ascii="PT Astra Serif" w:eastAsia="Times New Roman" w:hAnsi="PT Astra Serif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/>
          <w:sz w:val="28"/>
          <w:szCs w:val="28"/>
        </w:rPr>
        <w:t>прог</w:t>
      </w:r>
      <w:r w:rsidRPr="00903368">
        <w:rPr>
          <w:rFonts w:ascii="PT Astra Serif" w:eastAsia="Times New Roman" w:hAnsi="PT Astra Serif"/>
          <w:spacing w:val="2"/>
          <w:sz w:val="28"/>
          <w:szCs w:val="28"/>
        </w:rPr>
        <w:t>р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м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м</w:t>
      </w:r>
      <w:r w:rsidRPr="00903368">
        <w:rPr>
          <w:rFonts w:ascii="PT Astra Serif" w:eastAsia="Times New Roman" w:hAnsi="PT Astra Serif"/>
          <w:sz w:val="28"/>
          <w:szCs w:val="28"/>
        </w:rPr>
        <w:t>е</w:t>
      </w:r>
      <w:r w:rsidRPr="00903368">
        <w:rPr>
          <w:rFonts w:ascii="PT Astra Serif" w:eastAsia="Times New Roman" w:hAnsi="PT Astra Serif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/>
          <w:sz w:val="28"/>
          <w:szCs w:val="28"/>
        </w:rPr>
        <w:t>отр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/>
          <w:spacing w:val="2"/>
          <w:sz w:val="28"/>
          <w:szCs w:val="28"/>
        </w:rPr>
        <w:t>ж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/>
          <w:sz w:val="28"/>
          <w:szCs w:val="28"/>
        </w:rPr>
        <w:t>ы</w:t>
      </w:r>
      <w:r w:rsidRPr="00903368">
        <w:rPr>
          <w:rFonts w:ascii="PT Astra Serif" w:eastAsia="Times New Roman" w:hAnsi="PT Astra Serif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/>
          <w:sz w:val="28"/>
          <w:szCs w:val="28"/>
        </w:rPr>
        <w:t>о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/>
          <w:sz w:val="28"/>
          <w:szCs w:val="28"/>
        </w:rPr>
        <w:t>овные</w:t>
      </w:r>
      <w:r w:rsidRPr="00903368">
        <w:rPr>
          <w:rFonts w:ascii="PT Astra Serif" w:eastAsia="Times New Roman" w:hAnsi="PT Astra Serif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ц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/>
          <w:sz w:val="28"/>
          <w:szCs w:val="28"/>
        </w:rPr>
        <w:t>л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/>
          <w:sz w:val="28"/>
          <w:szCs w:val="28"/>
        </w:rPr>
        <w:t>,</w:t>
      </w:r>
      <w:r w:rsidRPr="00903368">
        <w:rPr>
          <w:rFonts w:ascii="PT Astra Serif" w:eastAsia="Times New Roman" w:hAnsi="PT Astra Serif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з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/>
          <w:sz w:val="28"/>
          <w:szCs w:val="28"/>
        </w:rPr>
        <w:t>д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ач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/>
          <w:sz w:val="28"/>
          <w:szCs w:val="28"/>
        </w:rPr>
        <w:t>,</w:t>
      </w:r>
      <w:r w:rsidRPr="00903368">
        <w:rPr>
          <w:rFonts w:ascii="PT Astra Serif" w:eastAsia="Times New Roman" w:hAnsi="PT Astra Serif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/>
          <w:sz w:val="28"/>
          <w:szCs w:val="28"/>
        </w:rPr>
        <w:t>р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/>
          <w:sz w:val="28"/>
          <w:szCs w:val="28"/>
        </w:rPr>
        <w:t>д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/>
          <w:sz w:val="28"/>
          <w:szCs w:val="28"/>
        </w:rPr>
        <w:t>тва</w:t>
      </w:r>
      <w:r w:rsidRPr="00903368">
        <w:rPr>
          <w:rFonts w:ascii="PT Astra Serif" w:eastAsia="Times New Roman" w:hAnsi="PT Astra Serif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/>
          <w:sz w:val="28"/>
          <w:szCs w:val="28"/>
        </w:rPr>
        <w:t>и</w:t>
      </w:r>
      <w:r w:rsidRPr="00903368">
        <w:rPr>
          <w:rFonts w:ascii="PT Astra Serif" w:eastAsia="Times New Roman" w:hAnsi="PT Astra Serif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ме</w:t>
      </w:r>
      <w:r w:rsidRPr="00903368">
        <w:rPr>
          <w:rFonts w:ascii="PT Astra Serif" w:eastAsia="Times New Roman" w:hAnsi="PT Astra Serif"/>
          <w:sz w:val="28"/>
          <w:szCs w:val="28"/>
        </w:rPr>
        <w:t>тоды</w:t>
      </w:r>
      <w:r w:rsidRPr="00903368">
        <w:rPr>
          <w:rFonts w:ascii="PT Astra Serif" w:eastAsia="Times New Roman" w:hAnsi="PT Astra Serif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/>
          <w:sz w:val="28"/>
          <w:szCs w:val="28"/>
        </w:rPr>
        <w:t>р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/>
          <w:sz w:val="28"/>
          <w:szCs w:val="28"/>
        </w:rPr>
        <w:t>бо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т</w:t>
      </w:r>
      <w:r w:rsidRPr="00903368">
        <w:rPr>
          <w:rFonts w:ascii="PT Astra Serif" w:eastAsia="Times New Roman" w:hAnsi="PT Astra Serif"/>
          <w:sz w:val="28"/>
          <w:szCs w:val="28"/>
        </w:rPr>
        <w:t>ы</w:t>
      </w:r>
      <w:r w:rsidRPr="00903368">
        <w:rPr>
          <w:rFonts w:ascii="PT Astra Serif" w:eastAsia="Times New Roman" w:hAnsi="PT Astra Serif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/>
          <w:sz w:val="28"/>
          <w:szCs w:val="28"/>
        </w:rPr>
        <w:t xml:space="preserve">с 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з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ни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ма</w:t>
      </w:r>
      <w:r w:rsidRPr="00903368">
        <w:rPr>
          <w:rFonts w:ascii="PT Astra Serif" w:eastAsia="Times New Roman" w:hAnsi="PT Astra Serif"/>
          <w:sz w:val="28"/>
          <w:szCs w:val="28"/>
        </w:rPr>
        <w:t>ющ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м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/>
          <w:sz w:val="28"/>
          <w:szCs w:val="28"/>
        </w:rPr>
        <w:t xml:space="preserve">я 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/>
          <w:sz w:val="28"/>
          <w:szCs w:val="28"/>
        </w:rPr>
        <w:t>а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/>
          <w:sz w:val="28"/>
          <w:szCs w:val="28"/>
        </w:rPr>
        <w:t>орт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/>
          <w:spacing w:val="-3"/>
          <w:sz w:val="28"/>
          <w:szCs w:val="28"/>
        </w:rPr>
        <w:t>в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/>
          <w:spacing w:val="4"/>
          <w:sz w:val="28"/>
          <w:szCs w:val="28"/>
        </w:rPr>
        <w:t>о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-</w:t>
      </w:r>
      <w:r w:rsidRPr="00903368">
        <w:rPr>
          <w:rFonts w:ascii="PT Astra Serif" w:eastAsia="Times New Roman" w:hAnsi="PT Astra Serif"/>
          <w:sz w:val="28"/>
          <w:szCs w:val="28"/>
        </w:rPr>
        <w:t>о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з</w:t>
      </w:r>
      <w:r w:rsidRPr="00903368">
        <w:rPr>
          <w:rFonts w:ascii="PT Astra Serif" w:eastAsia="Times New Roman" w:hAnsi="PT Astra Serif"/>
          <w:sz w:val="28"/>
          <w:szCs w:val="28"/>
        </w:rPr>
        <w:t>доров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/>
          <w:sz w:val="28"/>
          <w:szCs w:val="28"/>
        </w:rPr>
        <w:t>т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/>
          <w:sz w:val="28"/>
          <w:szCs w:val="28"/>
        </w:rPr>
        <w:t>л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ь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/>
          <w:sz w:val="28"/>
          <w:szCs w:val="28"/>
        </w:rPr>
        <w:t>ом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/>
          <w:sz w:val="28"/>
          <w:szCs w:val="28"/>
        </w:rPr>
        <w:t>э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т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/>
          <w:sz w:val="28"/>
          <w:szCs w:val="28"/>
        </w:rPr>
        <w:t>е</w:t>
      </w:r>
      <w:r w:rsidRPr="00903368">
        <w:rPr>
          <w:rFonts w:ascii="PT Astra Serif" w:eastAsia="Times New Roman" w:hAnsi="PT Astra Serif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/>
          <w:sz w:val="28"/>
          <w:szCs w:val="28"/>
        </w:rPr>
        <w:t>одг</w:t>
      </w:r>
      <w:r w:rsidRPr="00903368">
        <w:rPr>
          <w:rFonts w:ascii="PT Astra Serif" w:eastAsia="Times New Roman" w:hAnsi="PT Astra Serif"/>
          <w:spacing w:val="-2"/>
          <w:sz w:val="28"/>
          <w:szCs w:val="28"/>
        </w:rPr>
        <w:t>о</w:t>
      </w:r>
      <w:r w:rsidRPr="00903368">
        <w:rPr>
          <w:rFonts w:ascii="PT Astra Serif" w:eastAsia="Times New Roman" w:hAnsi="PT Astra Serif"/>
          <w:sz w:val="28"/>
          <w:szCs w:val="28"/>
        </w:rPr>
        <w:t>товк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и</w:t>
      </w:r>
      <w:r w:rsidRPr="00903368">
        <w:rPr>
          <w:rFonts w:ascii="PT Astra Serif" w:eastAsia="Times New Roman" w:hAnsi="PT Astra Serif"/>
          <w:sz w:val="28"/>
          <w:szCs w:val="28"/>
        </w:rPr>
        <w:t>,</w:t>
      </w:r>
      <w:r w:rsidRPr="00903368">
        <w:rPr>
          <w:rFonts w:ascii="PT Astra Serif" w:eastAsia="Times New Roman" w:hAnsi="PT Astra Serif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/>
          <w:sz w:val="28"/>
          <w:szCs w:val="28"/>
        </w:rPr>
        <w:t>р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ас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/>
          <w:sz w:val="28"/>
          <w:szCs w:val="28"/>
        </w:rPr>
        <w:t>р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/>
          <w:sz w:val="28"/>
          <w:szCs w:val="28"/>
        </w:rPr>
        <w:t>д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/>
          <w:sz w:val="28"/>
          <w:szCs w:val="28"/>
        </w:rPr>
        <w:t>л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ни</w:t>
      </w:r>
      <w:r w:rsidRPr="00903368">
        <w:rPr>
          <w:rFonts w:ascii="PT Astra Serif" w:eastAsia="Times New Roman" w:hAnsi="PT Astra Serif"/>
          <w:sz w:val="28"/>
          <w:szCs w:val="28"/>
        </w:rPr>
        <w:t>е</w:t>
      </w:r>
      <w:r w:rsidRPr="00903368">
        <w:rPr>
          <w:rFonts w:ascii="PT Astra Serif" w:eastAsia="Times New Roman" w:hAnsi="PT Astra Serif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/>
          <w:sz w:val="28"/>
          <w:szCs w:val="28"/>
        </w:rPr>
        <w:t>об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ъ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ём</w:t>
      </w:r>
      <w:r w:rsidRPr="00903368">
        <w:rPr>
          <w:rFonts w:ascii="PT Astra Serif" w:eastAsia="Times New Roman" w:hAnsi="PT Astra Serif"/>
          <w:sz w:val="28"/>
          <w:szCs w:val="28"/>
        </w:rPr>
        <w:t>ов тр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ни</w:t>
      </w:r>
      <w:r w:rsidRPr="00903368">
        <w:rPr>
          <w:rFonts w:ascii="PT Astra Serif" w:eastAsia="Times New Roman" w:hAnsi="PT Astra Serif"/>
          <w:sz w:val="28"/>
          <w:szCs w:val="28"/>
        </w:rPr>
        <w:t>рово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ч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/>
          <w:spacing w:val="-3"/>
          <w:sz w:val="28"/>
          <w:szCs w:val="28"/>
        </w:rPr>
        <w:t>ы</w:t>
      </w:r>
      <w:r w:rsidRPr="00903368">
        <w:rPr>
          <w:rFonts w:ascii="PT Astra Serif" w:eastAsia="Times New Roman" w:hAnsi="PT Astra Serif"/>
          <w:sz w:val="28"/>
          <w:szCs w:val="28"/>
        </w:rPr>
        <w:t>х</w:t>
      </w:r>
      <w:r w:rsidRPr="00903368">
        <w:rPr>
          <w:rFonts w:ascii="PT Astra Serif" w:eastAsia="Times New Roman" w:hAnsi="PT Astra Serif"/>
          <w:spacing w:val="4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/>
          <w:sz w:val="28"/>
          <w:szCs w:val="28"/>
        </w:rPr>
        <w:t>г</w:t>
      </w:r>
      <w:r w:rsidRPr="00903368">
        <w:rPr>
          <w:rFonts w:ascii="PT Astra Serif" w:eastAsia="Times New Roman" w:hAnsi="PT Astra Serif"/>
          <w:spacing w:val="2"/>
          <w:sz w:val="28"/>
          <w:szCs w:val="28"/>
        </w:rPr>
        <w:t>р</w:t>
      </w:r>
      <w:r w:rsidRPr="00903368">
        <w:rPr>
          <w:rFonts w:ascii="PT Astra Serif" w:eastAsia="Times New Roman" w:hAnsi="PT Astra Serif"/>
          <w:spacing w:val="-7"/>
          <w:sz w:val="28"/>
          <w:szCs w:val="28"/>
        </w:rPr>
        <w:t>у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з</w:t>
      </w:r>
      <w:r w:rsidRPr="00903368">
        <w:rPr>
          <w:rFonts w:ascii="PT Astra Serif" w:eastAsia="Times New Roman" w:hAnsi="PT Astra Serif"/>
          <w:spacing w:val="2"/>
          <w:sz w:val="28"/>
          <w:szCs w:val="28"/>
        </w:rPr>
        <w:t>о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к</w:t>
      </w:r>
      <w:r w:rsidRPr="00903368">
        <w:rPr>
          <w:rFonts w:ascii="PT Astra Serif" w:eastAsia="Times New Roman" w:hAnsi="PT Astra Serif"/>
          <w:sz w:val="28"/>
          <w:szCs w:val="28"/>
        </w:rPr>
        <w:t>;</w:t>
      </w:r>
      <w:r w:rsidRPr="00903368">
        <w:rPr>
          <w:rFonts w:ascii="PT Astra Serif" w:eastAsia="Times New Roman" w:hAnsi="PT Astra Serif"/>
          <w:spacing w:val="5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/>
          <w:spacing w:val="-5"/>
          <w:sz w:val="28"/>
          <w:szCs w:val="28"/>
        </w:rPr>
        <w:t>у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час</w:t>
      </w:r>
      <w:r w:rsidRPr="00903368">
        <w:rPr>
          <w:rFonts w:ascii="PT Astra Serif" w:eastAsia="Times New Roman" w:hAnsi="PT Astra Serif"/>
          <w:sz w:val="28"/>
          <w:szCs w:val="28"/>
        </w:rPr>
        <w:t>т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/>
          <w:sz w:val="28"/>
          <w:szCs w:val="28"/>
        </w:rPr>
        <w:t>е в</w:t>
      </w:r>
      <w:r w:rsidRPr="00903368">
        <w:rPr>
          <w:rFonts w:ascii="PT Astra Serif" w:eastAsia="Times New Roman" w:hAnsi="PT Astra Serif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/>
          <w:sz w:val="28"/>
          <w:szCs w:val="28"/>
        </w:rPr>
        <w:t>орт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/>
          <w:sz w:val="28"/>
          <w:szCs w:val="28"/>
        </w:rPr>
        <w:t>вн</w:t>
      </w:r>
      <w:r w:rsidRPr="00903368">
        <w:rPr>
          <w:rFonts w:ascii="PT Astra Serif" w:eastAsia="Times New Roman" w:hAnsi="PT Astra Serif"/>
          <w:spacing w:val="-3"/>
          <w:sz w:val="28"/>
          <w:szCs w:val="28"/>
        </w:rPr>
        <w:t>ы</w:t>
      </w:r>
      <w:r w:rsidRPr="00903368">
        <w:rPr>
          <w:rFonts w:ascii="PT Astra Serif" w:eastAsia="Times New Roman" w:hAnsi="PT Astra Serif"/>
          <w:sz w:val="28"/>
          <w:szCs w:val="28"/>
        </w:rPr>
        <w:t>х</w:t>
      </w:r>
      <w:r w:rsidRPr="00903368">
        <w:rPr>
          <w:rFonts w:ascii="PT Astra Serif" w:eastAsia="Times New Roman" w:hAnsi="PT Astra Serif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/>
          <w:sz w:val="28"/>
          <w:szCs w:val="28"/>
        </w:rPr>
        <w:t>ор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/>
          <w:sz w:val="28"/>
          <w:szCs w:val="28"/>
        </w:rPr>
        <w:t>внов</w:t>
      </w:r>
      <w:r w:rsidRPr="00903368">
        <w:rPr>
          <w:rFonts w:ascii="PT Astra Serif" w:eastAsia="Times New Roman" w:hAnsi="PT Astra Serif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/>
          <w:spacing w:val="1"/>
          <w:sz w:val="28"/>
          <w:szCs w:val="28"/>
        </w:rPr>
        <w:t>ни</w:t>
      </w:r>
      <w:r w:rsidRPr="00903368">
        <w:rPr>
          <w:rFonts w:ascii="PT Astra Serif" w:eastAsia="Times New Roman" w:hAnsi="PT Astra Serif"/>
          <w:spacing w:val="-2"/>
          <w:sz w:val="28"/>
          <w:szCs w:val="28"/>
        </w:rPr>
        <w:t>я</w:t>
      </w:r>
      <w:r w:rsidRPr="00903368">
        <w:rPr>
          <w:rFonts w:ascii="PT Astra Serif" w:eastAsia="Times New Roman" w:hAnsi="PT Astra Serif"/>
          <w:spacing w:val="2"/>
          <w:sz w:val="28"/>
          <w:szCs w:val="28"/>
        </w:rPr>
        <w:t>х</w:t>
      </w:r>
      <w:r w:rsidRPr="00903368">
        <w:rPr>
          <w:rFonts w:ascii="PT Astra Serif" w:eastAsia="Times New Roman" w:hAnsi="PT Astra Serif"/>
          <w:sz w:val="28"/>
          <w:szCs w:val="28"/>
        </w:rPr>
        <w:t xml:space="preserve"> по виду спорта шахматы.</w:t>
      </w:r>
      <w:r w:rsidRPr="00903368">
        <w:rPr>
          <w:rStyle w:val="a5"/>
          <w:rFonts w:ascii="PT Astra Serif" w:hAnsi="PT Astra Serif"/>
          <w:sz w:val="28"/>
          <w:szCs w:val="28"/>
        </w:rPr>
        <w:t xml:space="preserve"> </w:t>
      </w:r>
    </w:p>
    <w:p w:rsidR="007301B2" w:rsidRPr="00903368" w:rsidRDefault="007301B2" w:rsidP="00FF3087">
      <w:pPr>
        <w:pStyle w:val="a4"/>
        <w:shd w:val="clear" w:color="auto" w:fill="auto"/>
        <w:spacing w:line="240" w:lineRule="auto"/>
        <w:ind w:right="227" w:firstLine="720"/>
        <w:jc w:val="both"/>
        <w:rPr>
          <w:rFonts w:ascii="PT Astra Serif" w:hAnsi="PT Astra Serif"/>
          <w:sz w:val="28"/>
          <w:szCs w:val="28"/>
        </w:rPr>
      </w:pPr>
      <w:r w:rsidRPr="00903368">
        <w:rPr>
          <w:rStyle w:val="a5"/>
          <w:rFonts w:ascii="PT Astra Serif" w:hAnsi="PT Astra Serif"/>
          <w:b w:val="0"/>
          <w:sz w:val="28"/>
          <w:szCs w:val="28"/>
        </w:rPr>
        <w:t>Цель</w:t>
      </w:r>
      <w:r w:rsidRPr="00903368">
        <w:rPr>
          <w:rFonts w:ascii="PT Astra Serif" w:hAnsi="PT Astra Serif"/>
          <w:sz w:val="28"/>
          <w:szCs w:val="28"/>
        </w:rPr>
        <w:t xml:space="preserve"> программы - физическое, духовное и интеллектуальное развитие личности средствами шахмат, укрепление здоровья, мотивация к систематическим занятиям физической культурой и спортом.</w:t>
      </w:r>
    </w:p>
    <w:p w:rsidR="007301B2" w:rsidRPr="00903368" w:rsidRDefault="007301B2" w:rsidP="00FF3087">
      <w:pPr>
        <w:pStyle w:val="a4"/>
        <w:shd w:val="clear" w:color="auto" w:fill="auto"/>
        <w:spacing w:line="240" w:lineRule="auto"/>
        <w:ind w:right="156" w:firstLine="72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Программа «Спортивно-оздоровительная работа для спортивно-оздоровительных групп» по виду спорта шахматы направлена на решение следующих</w:t>
      </w:r>
      <w:r w:rsidRPr="00903368">
        <w:rPr>
          <w:rStyle w:val="a5"/>
          <w:rFonts w:ascii="PT Astra Serif" w:hAnsi="PT Astra Serif"/>
          <w:sz w:val="28"/>
          <w:szCs w:val="28"/>
        </w:rPr>
        <w:t xml:space="preserve"> </w:t>
      </w:r>
      <w:r w:rsidRPr="00903368">
        <w:rPr>
          <w:rStyle w:val="a5"/>
          <w:rFonts w:ascii="PT Astra Serif" w:hAnsi="PT Astra Serif"/>
          <w:b w:val="0"/>
          <w:sz w:val="28"/>
          <w:szCs w:val="28"/>
        </w:rPr>
        <w:t>задач:</w:t>
      </w:r>
    </w:p>
    <w:p w:rsidR="007301B2" w:rsidRPr="00903368" w:rsidRDefault="007301B2" w:rsidP="00FF3087">
      <w:pPr>
        <w:pStyle w:val="a4"/>
        <w:numPr>
          <w:ilvl w:val="0"/>
          <w:numId w:val="3"/>
        </w:numPr>
        <w:shd w:val="clear" w:color="auto" w:fill="auto"/>
        <w:tabs>
          <w:tab w:val="left" w:pos="284"/>
          <w:tab w:val="left" w:pos="426"/>
          <w:tab w:val="left" w:pos="1460"/>
        </w:tabs>
        <w:spacing w:line="240" w:lineRule="auto"/>
        <w:ind w:right="227" w:firstLine="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привитие учащимся интереса к занятиям шахматами,</w:t>
      </w:r>
    </w:p>
    <w:p w:rsidR="007301B2" w:rsidRPr="00903368" w:rsidRDefault="007301B2" w:rsidP="00FF3087">
      <w:pPr>
        <w:pStyle w:val="a4"/>
        <w:numPr>
          <w:ilvl w:val="0"/>
          <w:numId w:val="3"/>
        </w:numPr>
        <w:shd w:val="clear" w:color="auto" w:fill="auto"/>
        <w:tabs>
          <w:tab w:val="left" w:pos="284"/>
          <w:tab w:val="left" w:pos="426"/>
          <w:tab w:val="left" w:pos="1465"/>
        </w:tabs>
        <w:spacing w:line="240" w:lineRule="auto"/>
        <w:ind w:right="227" w:firstLine="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овладение элементарными основами шахматной игры,</w:t>
      </w:r>
    </w:p>
    <w:p w:rsidR="007301B2" w:rsidRPr="00903368" w:rsidRDefault="007301B2" w:rsidP="00FF3087">
      <w:pPr>
        <w:pStyle w:val="a4"/>
        <w:numPr>
          <w:ilvl w:val="0"/>
          <w:numId w:val="3"/>
        </w:numPr>
        <w:shd w:val="clear" w:color="auto" w:fill="auto"/>
        <w:tabs>
          <w:tab w:val="left" w:pos="284"/>
          <w:tab w:val="left" w:pos="426"/>
          <w:tab w:val="left" w:pos="1465"/>
        </w:tabs>
        <w:spacing w:line="240" w:lineRule="auto"/>
        <w:ind w:right="227" w:firstLine="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ознакомление с основными тактическими идеями и приемами,</w:t>
      </w:r>
    </w:p>
    <w:p w:rsidR="007301B2" w:rsidRPr="00903368" w:rsidRDefault="007301B2" w:rsidP="00FF3087">
      <w:pPr>
        <w:pStyle w:val="a4"/>
        <w:numPr>
          <w:ilvl w:val="0"/>
          <w:numId w:val="3"/>
        </w:numPr>
        <w:shd w:val="clear" w:color="auto" w:fill="auto"/>
        <w:tabs>
          <w:tab w:val="left" w:pos="284"/>
          <w:tab w:val="left" w:pos="426"/>
          <w:tab w:val="left" w:pos="1460"/>
        </w:tabs>
        <w:spacing w:line="240" w:lineRule="auto"/>
        <w:ind w:right="227" w:firstLine="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получение первоначальных знаний по истории шахмат,</w:t>
      </w:r>
    </w:p>
    <w:p w:rsidR="007301B2" w:rsidRPr="00903368" w:rsidRDefault="007301B2" w:rsidP="00FF3087">
      <w:pPr>
        <w:pStyle w:val="a4"/>
        <w:numPr>
          <w:ilvl w:val="0"/>
          <w:numId w:val="3"/>
        </w:numPr>
        <w:shd w:val="clear" w:color="auto" w:fill="auto"/>
        <w:tabs>
          <w:tab w:val="left" w:pos="284"/>
          <w:tab w:val="left" w:pos="426"/>
          <w:tab w:val="left" w:pos="1460"/>
        </w:tabs>
        <w:spacing w:line="240" w:lineRule="auto"/>
        <w:ind w:right="227" w:firstLine="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приобретение навыков участия в соревнованиях.</w:t>
      </w:r>
    </w:p>
    <w:p w:rsidR="007301B2" w:rsidRPr="00903368" w:rsidRDefault="007301B2" w:rsidP="00FF3087">
      <w:pPr>
        <w:spacing w:after="0" w:line="240" w:lineRule="auto"/>
        <w:ind w:right="68" w:firstLine="821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7301B2" w:rsidRPr="00903368" w:rsidRDefault="007301B2" w:rsidP="00FF3087">
      <w:pPr>
        <w:pStyle w:val="a3"/>
        <w:numPr>
          <w:ilvl w:val="1"/>
          <w:numId w:val="2"/>
        </w:numPr>
        <w:spacing w:after="0" w:line="240" w:lineRule="auto"/>
        <w:ind w:right="68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Особенности вида спорта шахматы.</w:t>
      </w:r>
    </w:p>
    <w:p w:rsidR="007301B2" w:rsidRPr="00903368" w:rsidRDefault="00D62386" w:rsidP="00D62386">
      <w:pPr>
        <w:pStyle w:val="a4"/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          </w:t>
      </w:r>
      <w:r w:rsidR="007301B2" w:rsidRPr="00903368">
        <w:rPr>
          <w:rFonts w:ascii="PT Astra Serif" w:hAnsi="PT Astra Serif"/>
          <w:sz w:val="28"/>
          <w:szCs w:val="28"/>
        </w:rPr>
        <w:t>Шахматы как специфический вид человеческой деятельности получают всё большее признание в России и во всём мире. Шахматы сближают людей всех возрастов и профессий в любой части Земли. Не случайно Международная шахматная федерация (ФИДЕ) выбрала девиз: «</w:t>
      </w:r>
      <w:proofErr w:type="spellStart"/>
      <w:r w:rsidR="007301B2" w:rsidRPr="00903368">
        <w:rPr>
          <w:rFonts w:ascii="PT Astra Serif" w:hAnsi="PT Astra Serif"/>
          <w:sz w:val="28"/>
          <w:szCs w:val="28"/>
        </w:rPr>
        <w:t>Gensunasumus</w:t>
      </w:r>
      <w:proofErr w:type="spellEnd"/>
      <w:r w:rsidR="007301B2" w:rsidRPr="00903368">
        <w:rPr>
          <w:rFonts w:ascii="PT Astra Serif" w:hAnsi="PT Astra Serif"/>
          <w:sz w:val="28"/>
          <w:szCs w:val="28"/>
        </w:rPr>
        <w:t>» - «Мы все - одна семья». Шахматы доступны людям разного возраста, а единая шахматная символика создаёт необходимые предпосылки для международного сотрудничества, обмена опытом. Шахматы - часть мирового культурного пространства.</w:t>
      </w:r>
    </w:p>
    <w:p w:rsidR="007301B2" w:rsidRPr="00903368" w:rsidRDefault="00D62386" w:rsidP="00D62386">
      <w:pPr>
        <w:pStyle w:val="a4"/>
        <w:shd w:val="clear" w:color="auto" w:fill="auto"/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          </w:t>
      </w:r>
      <w:r w:rsidR="007301B2" w:rsidRPr="00903368">
        <w:rPr>
          <w:rFonts w:ascii="PT Astra Serif" w:hAnsi="PT Astra Serif"/>
          <w:sz w:val="28"/>
          <w:szCs w:val="28"/>
        </w:rPr>
        <w:t>О социальной значимости шахмат, их возрастающей популярности в мире можно судить по таким весомым аргументам,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соревнований, выпуском разнообразной шахматной литературы. Сегодня возрождаются всероссийские и региональные гроссмейстерские школы, призванные популяризировать шахматы среди детей школьного возраста.</w:t>
      </w:r>
    </w:p>
    <w:p w:rsidR="007301B2" w:rsidRPr="00903368" w:rsidRDefault="00D62386" w:rsidP="00D62386">
      <w:pPr>
        <w:pStyle w:val="a4"/>
        <w:shd w:val="clear" w:color="auto" w:fill="auto"/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          </w:t>
      </w:r>
      <w:r w:rsidR="007301B2" w:rsidRPr="00903368">
        <w:rPr>
          <w:rFonts w:ascii="PT Astra Serif" w:hAnsi="PT Astra Serif"/>
          <w:sz w:val="28"/>
          <w:szCs w:val="28"/>
        </w:rPr>
        <w:t>К. Илюмжинов заявил: «Одной из задач ФИДЕ является развитие детских шахмат. Вкладывая в детей, в шахматы, мы вкладываем в наше будущее».</w:t>
      </w:r>
    </w:p>
    <w:p w:rsidR="007301B2" w:rsidRPr="00903368" w:rsidRDefault="00D62386" w:rsidP="00D62386">
      <w:pPr>
        <w:pStyle w:val="a4"/>
        <w:shd w:val="clear" w:color="auto" w:fill="auto"/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          </w:t>
      </w:r>
      <w:r w:rsidR="007301B2" w:rsidRPr="00903368">
        <w:rPr>
          <w:rFonts w:ascii="PT Astra Serif" w:hAnsi="PT Astra Serif"/>
          <w:sz w:val="28"/>
          <w:szCs w:val="28"/>
        </w:rPr>
        <w:t>В недавнем послании Президента Российской Федерации В.В.</w:t>
      </w:r>
      <w:r w:rsidR="00D4044D" w:rsidRPr="00903368">
        <w:rPr>
          <w:rFonts w:ascii="PT Astra Serif" w:hAnsi="PT Astra Serif"/>
          <w:sz w:val="28"/>
          <w:szCs w:val="28"/>
        </w:rPr>
        <w:t xml:space="preserve"> </w:t>
      </w:r>
      <w:r w:rsidR="007301B2" w:rsidRPr="00903368">
        <w:rPr>
          <w:rFonts w:ascii="PT Astra Serif" w:hAnsi="PT Astra Serif"/>
          <w:sz w:val="28"/>
          <w:szCs w:val="28"/>
        </w:rPr>
        <w:t>Путина участникам шахматного турнира среди школьников «Белая Ладья» в Сочи-2014г. сказано: «В свое время у нас шахматами занимались в каждой школе, в каждом районе. Очень здорово, приятно, что сегодня эта традиция возрождается. И, конечно, это развивающий вид спорта, самый интеллектуальный вид спорта, мы всегда были в самых высоких международных рейтингах. И мне очень приятно отметить, что возрождаются именно школьные шахматы».</w:t>
      </w:r>
    </w:p>
    <w:p w:rsidR="00851C2B" w:rsidRPr="00903368" w:rsidRDefault="00D62386" w:rsidP="00D62386">
      <w:pPr>
        <w:pStyle w:val="a4"/>
        <w:shd w:val="clear" w:color="auto" w:fill="auto"/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           </w:t>
      </w:r>
      <w:r w:rsidR="007301B2" w:rsidRPr="00903368">
        <w:rPr>
          <w:rFonts w:ascii="PT Astra Serif" w:hAnsi="PT Astra Serif"/>
          <w:sz w:val="28"/>
          <w:szCs w:val="28"/>
        </w:rPr>
        <w:t xml:space="preserve">Шахматы - наглядная соревновательная форма двух личностей. Шахматы нам нужны как способ самовыражения творческой активности человека. Планировать успех можно только при постоянном </w:t>
      </w:r>
      <w:r w:rsidR="007301B2" w:rsidRPr="00903368">
        <w:rPr>
          <w:rFonts w:ascii="PT Astra Serif" w:hAnsi="PT Astra Serif"/>
          <w:sz w:val="28"/>
          <w:szCs w:val="28"/>
        </w:rPr>
        <w:lastRenderedPageBreak/>
        <w:t>совершенствовании шахматиста. При этом творческий подход тренера является необходимым</w:t>
      </w:r>
      <w:r w:rsidR="00851C2B" w:rsidRPr="00903368">
        <w:rPr>
          <w:rFonts w:ascii="PT Astra Serif" w:hAnsi="PT Astra Serif"/>
          <w:sz w:val="28"/>
          <w:szCs w:val="28"/>
        </w:rPr>
        <w:t xml:space="preserve"> условием преподавания шахмат. </w:t>
      </w:r>
    </w:p>
    <w:p w:rsidR="00851C2B" w:rsidRPr="00903368" w:rsidRDefault="00851C2B" w:rsidP="00FF3087">
      <w:pPr>
        <w:pStyle w:val="a4"/>
        <w:shd w:val="clear" w:color="auto" w:fill="auto"/>
        <w:spacing w:line="240" w:lineRule="auto"/>
        <w:ind w:firstLine="1134"/>
        <w:jc w:val="both"/>
        <w:rPr>
          <w:rFonts w:ascii="PT Astra Serif" w:hAnsi="PT Astra Serif"/>
          <w:sz w:val="28"/>
          <w:szCs w:val="28"/>
        </w:rPr>
      </w:pPr>
    </w:p>
    <w:p w:rsidR="007301B2" w:rsidRPr="00903368" w:rsidRDefault="007301B2" w:rsidP="00FF3087">
      <w:pPr>
        <w:pStyle w:val="a3"/>
        <w:numPr>
          <w:ilvl w:val="1"/>
          <w:numId w:val="2"/>
        </w:numPr>
        <w:spacing w:after="0" w:line="240" w:lineRule="auto"/>
        <w:ind w:right="6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0336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Задачи для спортивно-оздоровительных групп</w:t>
      </w:r>
    </w:p>
    <w:p w:rsidR="007301B2" w:rsidRPr="00903368" w:rsidRDefault="007301B2" w:rsidP="00FF3087">
      <w:pPr>
        <w:pStyle w:val="a4"/>
        <w:numPr>
          <w:ilvl w:val="0"/>
          <w:numId w:val="4"/>
        </w:numPr>
        <w:shd w:val="clear" w:color="auto" w:fill="auto"/>
        <w:tabs>
          <w:tab w:val="left" w:pos="1175"/>
        </w:tabs>
        <w:spacing w:line="240" w:lineRule="auto"/>
        <w:ind w:right="227" w:firstLine="76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03368">
        <w:rPr>
          <w:rFonts w:ascii="PT Astra Serif" w:hAnsi="PT Astra Serif"/>
          <w:color w:val="000000" w:themeColor="text1"/>
          <w:sz w:val="28"/>
          <w:szCs w:val="28"/>
        </w:rPr>
        <w:t>знать основы шахматного кодекса, уметь записывать партию, определять цвет полей шахматной доски по названным координатам «вслепую»;</w:t>
      </w:r>
    </w:p>
    <w:p w:rsidR="007301B2" w:rsidRPr="00903368" w:rsidRDefault="007301B2" w:rsidP="00FF3087">
      <w:pPr>
        <w:pStyle w:val="a4"/>
        <w:numPr>
          <w:ilvl w:val="0"/>
          <w:numId w:val="4"/>
        </w:numPr>
        <w:shd w:val="clear" w:color="auto" w:fill="auto"/>
        <w:tabs>
          <w:tab w:val="left" w:pos="1175"/>
        </w:tabs>
        <w:spacing w:line="240" w:lineRule="auto"/>
        <w:ind w:right="227" w:firstLine="76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03368">
        <w:rPr>
          <w:rFonts w:ascii="PT Astra Serif" w:hAnsi="PT Astra Serif"/>
          <w:color w:val="000000" w:themeColor="text1"/>
          <w:sz w:val="28"/>
          <w:szCs w:val="28"/>
        </w:rPr>
        <w:t>знать историю вопроса о происхождении шахмат и распространении их на Востоке;</w:t>
      </w:r>
    </w:p>
    <w:p w:rsidR="007301B2" w:rsidRPr="00903368" w:rsidRDefault="007301B2" w:rsidP="00FF3087">
      <w:pPr>
        <w:pStyle w:val="a4"/>
        <w:numPr>
          <w:ilvl w:val="0"/>
          <w:numId w:val="4"/>
        </w:numPr>
        <w:shd w:val="clear" w:color="auto" w:fill="auto"/>
        <w:tabs>
          <w:tab w:val="left" w:pos="1180"/>
        </w:tabs>
        <w:spacing w:line="240" w:lineRule="auto"/>
        <w:ind w:right="227" w:firstLine="76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03368">
        <w:rPr>
          <w:rFonts w:ascii="PT Astra Serif" w:hAnsi="PT Astra Serif"/>
          <w:color w:val="000000" w:themeColor="text1"/>
          <w:sz w:val="28"/>
          <w:szCs w:val="28"/>
        </w:rPr>
        <w:t>показать знания простейших дебютных принципов, стратегических идей итальянской партии;</w:t>
      </w:r>
    </w:p>
    <w:p w:rsidR="007301B2" w:rsidRPr="00903368" w:rsidRDefault="007301B2" w:rsidP="00FF3087">
      <w:pPr>
        <w:pStyle w:val="a4"/>
        <w:numPr>
          <w:ilvl w:val="0"/>
          <w:numId w:val="4"/>
        </w:numPr>
        <w:shd w:val="clear" w:color="auto" w:fill="auto"/>
        <w:tabs>
          <w:tab w:val="left" w:pos="1196"/>
        </w:tabs>
        <w:spacing w:line="240" w:lineRule="auto"/>
        <w:ind w:right="227" w:firstLine="76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03368">
        <w:rPr>
          <w:rFonts w:ascii="PT Astra Serif" w:hAnsi="PT Astra Serif"/>
          <w:color w:val="000000" w:themeColor="text1"/>
          <w:sz w:val="28"/>
          <w:szCs w:val="28"/>
        </w:rPr>
        <w:t>уметь определять названия и идеи основных тактических приемов;</w:t>
      </w:r>
    </w:p>
    <w:p w:rsidR="007301B2" w:rsidRPr="00903368" w:rsidRDefault="007301B2" w:rsidP="00FF3087">
      <w:pPr>
        <w:pStyle w:val="a4"/>
        <w:numPr>
          <w:ilvl w:val="0"/>
          <w:numId w:val="4"/>
        </w:numPr>
        <w:shd w:val="clear" w:color="auto" w:fill="auto"/>
        <w:tabs>
          <w:tab w:val="left" w:pos="1180"/>
        </w:tabs>
        <w:spacing w:line="240" w:lineRule="auto"/>
        <w:ind w:right="227" w:firstLine="76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03368">
        <w:rPr>
          <w:rFonts w:ascii="PT Astra Serif" w:hAnsi="PT Astra Serif"/>
          <w:color w:val="000000" w:themeColor="text1"/>
          <w:sz w:val="28"/>
          <w:szCs w:val="28"/>
        </w:rPr>
        <w:t>владеть простейшими принципами реализации материального преимущества, разыгрывания середины партии;</w:t>
      </w:r>
    </w:p>
    <w:p w:rsidR="007301B2" w:rsidRPr="00903368" w:rsidRDefault="007301B2" w:rsidP="00FF3087">
      <w:pPr>
        <w:pStyle w:val="a4"/>
        <w:shd w:val="clear" w:color="auto" w:fill="auto"/>
        <w:tabs>
          <w:tab w:val="left" w:pos="1180"/>
        </w:tabs>
        <w:spacing w:line="240" w:lineRule="auto"/>
        <w:ind w:left="760" w:right="227" w:firstLine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301B2" w:rsidRPr="00903368" w:rsidRDefault="007301B2" w:rsidP="00FF3087">
      <w:pPr>
        <w:pStyle w:val="a3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1.4. Основ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ые</w:t>
      </w:r>
      <w:r w:rsidRPr="00903368">
        <w:rPr>
          <w:rFonts w:ascii="PT Astra Serif" w:eastAsia="Times New Roman" w:hAnsi="PT Astra Serif" w:cs="Times New Roman"/>
          <w:b/>
          <w:spacing w:val="-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b/>
          <w:spacing w:val="-3"/>
          <w:sz w:val="28"/>
          <w:szCs w:val="28"/>
        </w:rPr>
        <w:t>ф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мы</w:t>
      </w:r>
      <w:r w:rsidRPr="00903368">
        <w:rPr>
          <w:rFonts w:ascii="PT Astra Serif" w:eastAsia="Times New Roman" w:hAnsi="PT Astra Serif" w:cs="Times New Roman"/>
          <w:b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b/>
          <w:spacing w:val="2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b/>
          <w:spacing w:val="-1"/>
          <w:sz w:val="28"/>
          <w:szCs w:val="28"/>
        </w:rPr>
        <w:t>ен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ир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ово</w:t>
      </w:r>
      <w:r w:rsidRPr="00903368">
        <w:rPr>
          <w:rFonts w:ascii="PT Astra Serif" w:eastAsia="Times New Roman" w:hAnsi="PT Astra Serif" w:cs="Times New Roman"/>
          <w:b/>
          <w:spacing w:val="-1"/>
          <w:sz w:val="28"/>
          <w:szCs w:val="28"/>
        </w:rPr>
        <w:t>ч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b/>
          <w:spacing w:val="-1"/>
          <w:sz w:val="28"/>
          <w:szCs w:val="28"/>
        </w:rPr>
        <w:t>г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 xml:space="preserve"> пр</w:t>
      </w:r>
      <w:r w:rsidRPr="00903368">
        <w:rPr>
          <w:rFonts w:ascii="PT Astra Serif" w:eastAsia="Times New Roman" w:hAnsi="PT Astra Serif" w:cs="Times New Roman"/>
          <w:b/>
          <w:spacing w:val="-2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b/>
          <w:spacing w:val="-1"/>
          <w:sz w:val="28"/>
          <w:szCs w:val="28"/>
        </w:rPr>
        <w:t>цесс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а</w:t>
      </w:r>
    </w:p>
    <w:p w:rsidR="007301B2" w:rsidRPr="00903368" w:rsidRDefault="00D62386" w:rsidP="00D62386">
      <w:pPr>
        <w:pStyle w:val="510"/>
        <w:shd w:val="clear" w:color="auto" w:fill="auto"/>
        <w:tabs>
          <w:tab w:val="left" w:leader="underscore" w:pos="2670"/>
        </w:tabs>
        <w:spacing w:line="240" w:lineRule="auto"/>
        <w:ind w:right="227" w:firstLine="0"/>
        <w:jc w:val="both"/>
        <w:rPr>
          <w:rFonts w:ascii="PT Astra Serif" w:hAnsi="PT Astra Serif"/>
          <w:b w:val="0"/>
          <w:sz w:val="28"/>
          <w:szCs w:val="28"/>
        </w:rPr>
      </w:pPr>
      <w:r w:rsidRPr="00903368">
        <w:rPr>
          <w:rFonts w:ascii="PT Astra Serif" w:hAnsi="PT Astra Serif"/>
          <w:b w:val="0"/>
          <w:sz w:val="28"/>
          <w:szCs w:val="28"/>
        </w:rPr>
        <w:t xml:space="preserve">         </w:t>
      </w:r>
      <w:r w:rsidR="00E946E0" w:rsidRPr="00903368">
        <w:rPr>
          <w:rFonts w:ascii="PT Astra Serif" w:hAnsi="PT Astra Serif"/>
          <w:b w:val="0"/>
          <w:sz w:val="28"/>
          <w:szCs w:val="28"/>
        </w:rPr>
        <w:t>Основные формы организации тренировочного</w:t>
      </w:r>
      <w:r w:rsidR="007301B2" w:rsidRPr="00903368">
        <w:rPr>
          <w:rFonts w:ascii="PT Astra Serif" w:hAnsi="PT Astra Serif"/>
          <w:b w:val="0"/>
          <w:sz w:val="28"/>
          <w:szCs w:val="28"/>
        </w:rPr>
        <w:t xml:space="preserve"> процесса: индивидуальная и групповая работа. Важнейшей формой обучения и совершенствования мастерства юных шахматистов являются самостоятельные занятия детей. Выполнение домашних заданий учащимися групп СОГ должно быть обязательным. Помимо овладения теоретическими, специальными и технико-тактическими знаниями, умениями и навыками, в тренировочную деятельность входит общая физическая подготовка шахматистов на основе врачебного контроля. Результаты контрольных и контрольно-переводных нормативов по общей физической подготовке регистрируются в протоколах сдачи нормативов и в индивидуальных картах спортсменов.</w:t>
      </w:r>
    </w:p>
    <w:p w:rsidR="007301B2" w:rsidRPr="00903368" w:rsidRDefault="00077955" w:rsidP="00FF3087">
      <w:pPr>
        <w:pStyle w:val="510"/>
        <w:tabs>
          <w:tab w:val="left" w:leader="underscore" w:pos="2670"/>
        </w:tabs>
        <w:spacing w:line="240" w:lineRule="auto"/>
        <w:ind w:right="227" w:firstLine="0"/>
        <w:jc w:val="both"/>
        <w:rPr>
          <w:rFonts w:ascii="PT Astra Serif" w:hAnsi="PT Astra Serif"/>
          <w:b w:val="0"/>
          <w:sz w:val="28"/>
          <w:szCs w:val="28"/>
        </w:rPr>
      </w:pPr>
      <w:r w:rsidRPr="00903368">
        <w:rPr>
          <w:rFonts w:ascii="PT Astra Serif" w:hAnsi="PT Astra Serif"/>
          <w:b w:val="0"/>
          <w:sz w:val="28"/>
          <w:szCs w:val="28"/>
        </w:rPr>
        <w:t xml:space="preserve">          </w:t>
      </w:r>
      <w:r w:rsidR="007301B2" w:rsidRPr="00903368">
        <w:rPr>
          <w:rFonts w:ascii="PT Astra Serif" w:hAnsi="PT Astra Serif"/>
          <w:b w:val="0"/>
          <w:sz w:val="28"/>
          <w:szCs w:val="28"/>
        </w:rPr>
        <w:t>1. Тренировочный процесс планируется на основе учебных материалов, изложенных в данной программе.</w:t>
      </w:r>
    </w:p>
    <w:p w:rsidR="007301B2" w:rsidRPr="00903368" w:rsidRDefault="00077955" w:rsidP="00FF3087">
      <w:pPr>
        <w:pStyle w:val="510"/>
        <w:tabs>
          <w:tab w:val="left" w:leader="underscore" w:pos="2670"/>
        </w:tabs>
        <w:spacing w:line="240" w:lineRule="auto"/>
        <w:ind w:right="227" w:firstLine="0"/>
        <w:jc w:val="both"/>
        <w:rPr>
          <w:rFonts w:ascii="PT Astra Serif" w:hAnsi="PT Astra Serif"/>
          <w:b w:val="0"/>
          <w:sz w:val="28"/>
          <w:szCs w:val="28"/>
        </w:rPr>
      </w:pPr>
      <w:r w:rsidRPr="00903368">
        <w:rPr>
          <w:rFonts w:ascii="PT Astra Serif" w:hAnsi="PT Astra Serif"/>
          <w:b w:val="0"/>
          <w:sz w:val="28"/>
          <w:szCs w:val="28"/>
        </w:rPr>
        <w:t xml:space="preserve">          </w:t>
      </w:r>
      <w:r w:rsidR="007301B2" w:rsidRPr="00903368">
        <w:rPr>
          <w:rFonts w:ascii="PT Astra Serif" w:hAnsi="PT Astra Serif"/>
          <w:b w:val="0"/>
          <w:sz w:val="28"/>
          <w:szCs w:val="28"/>
        </w:rPr>
        <w:t>2. Планирование учебных занятий и распреде</w:t>
      </w:r>
      <w:r w:rsidR="00D62386" w:rsidRPr="00903368">
        <w:rPr>
          <w:rFonts w:ascii="PT Astra Serif" w:hAnsi="PT Astra Serif"/>
          <w:b w:val="0"/>
          <w:sz w:val="28"/>
          <w:szCs w:val="28"/>
        </w:rPr>
        <w:t xml:space="preserve">ление тренировочного материала </w:t>
      </w:r>
      <w:r w:rsidR="007301B2" w:rsidRPr="00903368">
        <w:rPr>
          <w:rFonts w:ascii="PT Astra Serif" w:hAnsi="PT Astra Serif"/>
          <w:b w:val="0"/>
          <w:sz w:val="28"/>
          <w:szCs w:val="28"/>
        </w:rPr>
        <w:t>в группах проводится на основании тренировочного плана и годового графика распределения тренировочных часов, которые предусматривают организацию тренировочных занятий.</w:t>
      </w:r>
    </w:p>
    <w:p w:rsidR="00E946E0" w:rsidRPr="00903368" w:rsidRDefault="00077955" w:rsidP="00FF3087">
      <w:pPr>
        <w:pStyle w:val="510"/>
        <w:tabs>
          <w:tab w:val="left" w:leader="underscore" w:pos="2670"/>
        </w:tabs>
        <w:spacing w:line="240" w:lineRule="auto"/>
        <w:ind w:right="227" w:firstLine="0"/>
        <w:jc w:val="both"/>
        <w:rPr>
          <w:rFonts w:ascii="PT Astra Serif" w:hAnsi="PT Astra Serif"/>
          <w:b w:val="0"/>
          <w:sz w:val="28"/>
          <w:szCs w:val="28"/>
        </w:rPr>
      </w:pPr>
      <w:r w:rsidRPr="00903368">
        <w:rPr>
          <w:rFonts w:ascii="PT Astra Serif" w:hAnsi="PT Astra Serif"/>
          <w:b w:val="0"/>
          <w:sz w:val="28"/>
          <w:szCs w:val="28"/>
        </w:rPr>
        <w:t xml:space="preserve">          </w:t>
      </w:r>
      <w:r w:rsidR="007301B2" w:rsidRPr="00903368">
        <w:rPr>
          <w:rFonts w:ascii="PT Astra Serif" w:hAnsi="PT Astra Serif"/>
          <w:b w:val="0"/>
          <w:sz w:val="28"/>
          <w:szCs w:val="28"/>
        </w:rPr>
        <w:t>3. Тренировочным планом предусматриваются теоретические и практические занятия, сдача контрольных нормативов и участие в соревнованиях.</w:t>
      </w:r>
    </w:p>
    <w:p w:rsidR="007301B2" w:rsidRPr="00903368" w:rsidRDefault="00077955" w:rsidP="00FF3087">
      <w:pPr>
        <w:pStyle w:val="510"/>
        <w:tabs>
          <w:tab w:val="left" w:leader="underscore" w:pos="2670"/>
        </w:tabs>
        <w:spacing w:line="240" w:lineRule="auto"/>
        <w:ind w:right="227" w:firstLine="0"/>
        <w:jc w:val="both"/>
        <w:rPr>
          <w:rFonts w:ascii="PT Astra Serif" w:hAnsi="PT Astra Serif"/>
          <w:b w:val="0"/>
          <w:sz w:val="28"/>
          <w:szCs w:val="28"/>
        </w:rPr>
      </w:pPr>
      <w:r w:rsidRPr="00903368">
        <w:rPr>
          <w:rFonts w:ascii="PT Astra Serif" w:hAnsi="PT Astra Serif"/>
          <w:b w:val="0"/>
          <w:sz w:val="28"/>
          <w:szCs w:val="28"/>
        </w:rPr>
        <w:t xml:space="preserve">          </w:t>
      </w:r>
      <w:r w:rsidR="007301B2" w:rsidRPr="00903368">
        <w:rPr>
          <w:rFonts w:ascii="PT Astra Serif" w:hAnsi="PT Astra Serif"/>
          <w:b w:val="0"/>
          <w:sz w:val="28"/>
          <w:szCs w:val="28"/>
        </w:rPr>
        <w:t>4. На теоретических занятиях учащиеся знакомятся с развитием шахматного движения, историей шахмат, методике обучения и тренировки, правилам соревнований.</w:t>
      </w:r>
    </w:p>
    <w:p w:rsidR="007301B2" w:rsidRPr="00903368" w:rsidRDefault="007301B2" w:rsidP="00FF3087">
      <w:pPr>
        <w:pStyle w:val="510"/>
        <w:tabs>
          <w:tab w:val="left" w:leader="underscore" w:pos="2670"/>
        </w:tabs>
        <w:spacing w:line="240" w:lineRule="auto"/>
        <w:ind w:right="227" w:firstLine="0"/>
        <w:jc w:val="both"/>
        <w:rPr>
          <w:rFonts w:ascii="PT Astra Serif" w:hAnsi="PT Astra Serif"/>
          <w:b w:val="0"/>
          <w:sz w:val="28"/>
          <w:szCs w:val="28"/>
        </w:rPr>
      </w:pPr>
      <w:r w:rsidRPr="00903368">
        <w:rPr>
          <w:rFonts w:ascii="PT Astra Serif" w:hAnsi="PT Astra Serif"/>
          <w:b w:val="0"/>
          <w:sz w:val="28"/>
          <w:szCs w:val="28"/>
        </w:rPr>
        <w:t xml:space="preserve"> </w:t>
      </w:r>
      <w:r w:rsidR="00077955" w:rsidRPr="00903368">
        <w:rPr>
          <w:rFonts w:ascii="PT Astra Serif" w:hAnsi="PT Astra Serif"/>
          <w:b w:val="0"/>
          <w:sz w:val="28"/>
          <w:szCs w:val="28"/>
        </w:rPr>
        <w:t xml:space="preserve">         </w:t>
      </w:r>
      <w:r w:rsidRPr="00903368">
        <w:rPr>
          <w:rFonts w:ascii="PT Astra Serif" w:hAnsi="PT Astra Serif"/>
          <w:b w:val="0"/>
          <w:sz w:val="28"/>
          <w:szCs w:val="28"/>
        </w:rPr>
        <w:t>5. На практических занятиях учащиеся применяют полученные знания, развивают волевые качества, трудолюбие, целеустремленность и настойчивость в устранении недостатков. Участие в соревнованиях организуется в соответствии с годовым календарным планом.</w:t>
      </w:r>
    </w:p>
    <w:p w:rsidR="007301B2" w:rsidRPr="00903368" w:rsidRDefault="007301B2" w:rsidP="00FF3087">
      <w:pPr>
        <w:spacing w:after="0" w:line="240" w:lineRule="auto"/>
        <w:ind w:right="-14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03368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II</w:t>
      </w:r>
      <w:r w:rsidRPr="0090336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НОРМАТИВНАЯ ЧАСТЬ</w:t>
      </w:r>
    </w:p>
    <w:p w:rsidR="007301B2" w:rsidRPr="00903368" w:rsidRDefault="007301B2" w:rsidP="00FF3087">
      <w:pPr>
        <w:spacing w:after="0" w:line="240" w:lineRule="auto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301B2" w:rsidRPr="00903368" w:rsidRDefault="007301B2" w:rsidP="00FF3087">
      <w:pPr>
        <w:spacing w:after="0" w:line="240" w:lineRule="auto"/>
        <w:ind w:left="142" w:right="-143" w:hanging="142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0336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2.1.</w:t>
      </w:r>
      <w:r w:rsidRPr="0090336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 Специфика организации тренировочного процесса</w:t>
      </w:r>
    </w:p>
    <w:p w:rsidR="00FF3087" w:rsidRPr="00903368" w:rsidRDefault="007301B2" w:rsidP="00620B5A">
      <w:pPr>
        <w:tabs>
          <w:tab w:val="num" w:pos="-284"/>
        </w:tabs>
        <w:spacing w:after="0" w:line="240" w:lineRule="auto"/>
        <w:ind w:left="142" w:right="282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lastRenderedPageBreak/>
        <w:t xml:space="preserve">    </w:t>
      </w:r>
      <w:r w:rsidR="00620B5A" w:rsidRPr="00903368">
        <w:rPr>
          <w:rFonts w:ascii="PT Astra Serif" w:hAnsi="PT Astra Serif"/>
          <w:sz w:val="28"/>
          <w:szCs w:val="28"/>
        </w:rPr>
        <w:t xml:space="preserve">     </w:t>
      </w:r>
      <w:r w:rsidRPr="00903368">
        <w:rPr>
          <w:rFonts w:ascii="PT Astra Serif" w:hAnsi="PT Astra Serif"/>
          <w:sz w:val="28"/>
          <w:szCs w:val="28"/>
        </w:rPr>
        <w:t xml:space="preserve"> </w:t>
      </w:r>
      <w:bookmarkStart w:id="1" w:name="bookmark1"/>
      <w:r w:rsidRPr="00903368">
        <w:rPr>
          <w:rFonts w:ascii="PT Astra Serif" w:hAnsi="PT Astra Serif"/>
          <w:sz w:val="28"/>
          <w:szCs w:val="28"/>
        </w:rPr>
        <w:t>Программа рассчитана на систематические тренировочные занятия, на протяжении 39 учебных недель в течение календарного года. Программа рассчитана на 234 учебных часов.</w:t>
      </w:r>
      <w:bookmarkEnd w:id="1"/>
      <w:r w:rsidR="00FF3087" w:rsidRPr="00903368">
        <w:rPr>
          <w:rFonts w:ascii="PT Astra Serif" w:hAnsi="PT Astra Serif"/>
          <w:sz w:val="28"/>
          <w:szCs w:val="28"/>
        </w:rPr>
        <w:t xml:space="preserve"> Тренировочный год для занимающихся по спортивно-оздоровительной программе </w:t>
      </w:r>
      <w:r w:rsidR="00FF3087" w:rsidRPr="00903368">
        <w:rPr>
          <w:rFonts w:ascii="PT Astra Serif" w:hAnsi="PT Astra Serif"/>
          <w:sz w:val="28"/>
          <w:szCs w:val="28"/>
          <w:lang w:val="en-US"/>
        </w:rPr>
        <w:t>c</w:t>
      </w:r>
      <w:r w:rsidR="00FF3087" w:rsidRPr="00903368">
        <w:rPr>
          <w:rFonts w:ascii="PT Astra Serif" w:hAnsi="PT Astra Serif"/>
          <w:sz w:val="28"/>
          <w:szCs w:val="28"/>
        </w:rPr>
        <w:t xml:space="preserve"> элементами мини-футбола длится с 1 сентября по 31 мая в условиях учреждения. </w:t>
      </w:r>
    </w:p>
    <w:p w:rsidR="007301B2" w:rsidRPr="00903368" w:rsidRDefault="007301B2" w:rsidP="00620B5A">
      <w:pPr>
        <w:pStyle w:val="a4"/>
        <w:shd w:val="clear" w:color="auto" w:fill="auto"/>
        <w:spacing w:line="240" w:lineRule="auto"/>
        <w:ind w:left="142" w:right="227" w:firstLine="72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В спортивно-оздоровительные группы зачисляются дети, достигшие 6-летнего возраста, желающие заниматься шахматами и имеющие справку о состоянии здоровья.</w:t>
      </w:r>
    </w:p>
    <w:p w:rsidR="007301B2" w:rsidRPr="00903368" w:rsidRDefault="007301B2" w:rsidP="00FF3087">
      <w:pPr>
        <w:pStyle w:val="a4"/>
        <w:shd w:val="clear" w:color="auto" w:fill="auto"/>
        <w:spacing w:line="240" w:lineRule="auto"/>
        <w:ind w:right="227" w:firstLine="72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Возраст зачисляемого в СОГ определяется годом рождения и полным числом лет в год зачисления. </w:t>
      </w:r>
    </w:p>
    <w:p w:rsidR="007301B2" w:rsidRPr="00903368" w:rsidRDefault="00620B5A" w:rsidP="00FF3087">
      <w:pPr>
        <w:pStyle w:val="a4"/>
        <w:shd w:val="clear" w:color="auto" w:fill="auto"/>
        <w:spacing w:line="240" w:lineRule="auto"/>
        <w:ind w:right="227" w:firstLine="72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 </w:t>
      </w:r>
      <w:r w:rsidR="007301B2" w:rsidRPr="00903368">
        <w:rPr>
          <w:rFonts w:ascii="PT Astra Serif" w:hAnsi="PT Astra Serif"/>
          <w:sz w:val="28"/>
          <w:szCs w:val="28"/>
        </w:rPr>
        <w:t>Основанием для зачисления в группу является заявление родителей (законных представителей) желающих заниматься по программе «Программа «Спортивно-оздоровительная работа для спортивно-оздоровительных групп» по виду спорта шахматы.</w:t>
      </w:r>
    </w:p>
    <w:p w:rsidR="007301B2" w:rsidRPr="00903368" w:rsidRDefault="00620B5A" w:rsidP="00620B5A">
      <w:pPr>
        <w:pStyle w:val="a4"/>
        <w:tabs>
          <w:tab w:val="left" w:pos="709"/>
          <w:tab w:val="left" w:pos="1460"/>
        </w:tabs>
        <w:spacing w:line="240" w:lineRule="auto"/>
        <w:ind w:right="227" w:firstLine="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           </w:t>
      </w:r>
      <w:r w:rsidR="007301B2" w:rsidRPr="00903368">
        <w:rPr>
          <w:rFonts w:ascii="PT Astra Serif" w:hAnsi="PT Astra Serif"/>
          <w:sz w:val="28"/>
          <w:szCs w:val="28"/>
        </w:rPr>
        <w:t>Допускается деление групп на подгруппы в соответствии с реализацией спортивных целей, возраста обучающихся и личностного подхода к занимающимся.</w:t>
      </w:r>
    </w:p>
    <w:p w:rsidR="007301B2" w:rsidRPr="00903368" w:rsidRDefault="00620B5A" w:rsidP="00FF3087">
      <w:pPr>
        <w:pStyle w:val="a4"/>
        <w:shd w:val="clear" w:color="auto" w:fill="auto"/>
        <w:spacing w:line="240" w:lineRule="auto"/>
        <w:ind w:right="227" w:firstLine="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           </w:t>
      </w:r>
      <w:r w:rsidR="007301B2" w:rsidRPr="00903368">
        <w:rPr>
          <w:rFonts w:ascii="PT Astra Serif" w:hAnsi="PT Astra Serif"/>
          <w:sz w:val="28"/>
          <w:szCs w:val="28"/>
        </w:rPr>
        <w:t xml:space="preserve">Программа предусматривает теоретическую, специальную, физическую, техническую и психологическую подготовку юных шахматистов, участие в соревнованиях. </w:t>
      </w:r>
    </w:p>
    <w:p w:rsidR="007301B2" w:rsidRPr="00903368" w:rsidRDefault="007301B2" w:rsidP="00FF3087">
      <w:pPr>
        <w:pStyle w:val="14"/>
        <w:keepNext/>
        <w:keepLines/>
        <w:spacing w:after="0" w:line="240" w:lineRule="auto"/>
        <w:ind w:right="227"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903368">
        <w:rPr>
          <w:rFonts w:ascii="PT Astra Serif" w:hAnsi="PT Astra Serif"/>
          <w:b w:val="0"/>
          <w:sz w:val="28"/>
          <w:szCs w:val="28"/>
        </w:rPr>
        <w:t>Продолжительность учебного академического часа – 45 минут.</w:t>
      </w:r>
    </w:p>
    <w:p w:rsidR="007301B2" w:rsidRPr="00903368" w:rsidRDefault="007301B2" w:rsidP="00FF3087">
      <w:pPr>
        <w:pStyle w:val="14"/>
        <w:keepNext/>
        <w:keepLines/>
        <w:shd w:val="clear" w:color="auto" w:fill="auto"/>
        <w:spacing w:after="0" w:line="240" w:lineRule="auto"/>
        <w:ind w:right="227" w:firstLine="72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Соотношение объемов тренировочного процесса по видам спортивной подготовки по виду спорта шахматы</w:t>
      </w:r>
    </w:p>
    <w:tbl>
      <w:tblPr>
        <w:tblW w:w="47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0"/>
        <w:gridCol w:w="3018"/>
      </w:tblGrid>
      <w:tr w:rsidR="007301B2" w:rsidRPr="00903368" w:rsidTr="00E946E0">
        <w:trPr>
          <w:jc w:val="center"/>
        </w:trPr>
        <w:tc>
          <w:tcPr>
            <w:tcW w:w="3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1B2" w:rsidRPr="00903368" w:rsidRDefault="007301B2" w:rsidP="00E946E0">
            <w:pPr>
              <w:ind w:right="227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0336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Виды спортивной подготовки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1B2" w:rsidRPr="00903368" w:rsidRDefault="007301B2" w:rsidP="00E946E0">
            <w:pPr>
              <w:ind w:right="227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7301B2" w:rsidRPr="00903368" w:rsidTr="00E946E0">
        <w:trPr>
          <w:trHeight w:val="776"/>
          <w:jc w:val="center"/>
        </w:trPr>
        <w:tc>
          <w:tcPr>
            <w:tcW w:w="3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1B2" w:rsidRPr="00903368" w:rsidRDefault="007301B2" w:rsidP="00E946E0">
            <w:pPr>
              <w:ind w:right="227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1B2" w:rsidRPr="00903368" w:rsidRDefault="007301B2" w:rsidP="00E946E0">
            <w:pPr>
              <w:ind w:right="227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0336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СО</w:t>
            </w:r>
            <w:r w:rsidR="0090336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Г</w:t>
            </w:r>
          </w:p>
        </w:tc>
      </w:tr>
      <w:tr w:rsidR="007301B2" w:rsidRPr="00903368" w:rsidTr="00E946E0">
        <w:trPr>
          <w:trHeight w:val="463"/>
          <w:jc w:val="center"/>
        </w:trPr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1B2" w:rsidRPr="00903368" w:rsidRDefault="007301B2" w:rsidP="00E946E0">
            <w:pPr>
              <w:ind w:right="22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03368">
              <w:rPr>
                <w:rFonts w:ascii="PT Astra Serif" w:eastAsia="Times New Roman" w:hAnsi="PT Astra Serif" w:cs="Times New Roman"/>
                <w:sz w:val="24"/>
                <w:szCs w:val="24"/>
              </w:rPr>
              <w:t>Общая и специальная физическая подготовка (%)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1B2" w:rsidRPr="00903368" w:rsidRDefault="007301B2" w:rsidP="00E946E0">
            <w:pPr>
              <w:ind w:right="22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03368">
              <w:rPr>
                <w:rFonts w:ascii="PT Astra Serif" w:eastAsia="Times New Roman" w:hAnsi="PT Astra Serif" w:cs="Times New Roman"/>
                <w:sz w:val="24"/>
                <w:szCs w:val="24"/>
              </w:rPr>
              <w:t>30</w:t>
            </w:r>
          </w:p>
        </w:tc>
      </w:tr>
      <w:tr w:rsidR="007301B2" w:rsidRPr="00903368" w:rsidTr="00E946E0">
        <w:trPr>
          <w:trHeight w:val="419"/>
          <w:jc w:val="center"/>
        </w:trPr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1B2" w:rsidRPr="00903368" w:rsidRDefault="007301B2" w:rsidP="00E946E0">
            <w:pPr>
              <w:ind w:right="22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03368">
              <w:rPr>
                <w:rFonts w:ascii="PT Astra Serif" w:eastAsia="Times New Roman" w:hAnsi="PT Astra Serif" w:cs="Times New Roman"/>
                <w:sz w:val="24"/>
                <w:szCs w:val="24"/>
              </w:rPr>
              <w:t>Теоретическая подготовка (%)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1B2" w:rsidRPr="00903368" w:rsidRDefault="007301B2" w:rsidP="00E946E0">
            <w:pPr>
              <w:ind w:right="22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 w:rsidRPr="00903368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Pr="00903368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0</w:t>
            </w:r>
          </w:p>
        </w:tc>
      </w:tr>
      <w:tr w:rsidR="007301B2" w:rsidRPr="00903368" w:rsidTr="00E946E0">
        <w:trPr>
          <w:trHeight w:val="419"/>
          <w:jc w:val="center"/>
        </w:trPr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1B2" w:rsidRPr="00903368" w:rsidRDefault="007301B2" w:rsidP="00E946E0">
            <w:pPr>
              <w:tabs>
                <w:tab w:val="left" w:pos="0"/>
              </w:tabs>
              <w:ind w:right="22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03368">
              <w:rPr>
                <w:rFonts w:ascii="PT Astra Serif" w:eastAsia="Times New Roman" w:hAnsi="PT Astra Serif" w:cs="Times New Roman"/>
                <w:sz w:val="24"/>
                <w:szCs w:val="24"/>
              </w:rPr>
              <w:t>Специализированная шахматная подготовка(%)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1B2" w:rsidRPr="00903368" w:rsidRDefault="007301B2" w:rsidP="00E946E0">
            <w:pPr>
              <w:ind w:right="22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03368">
              <w:rPr>
                <w:rFonts w:ascii="PT Astra Serif" w:eastAsia="Times New Roman" w:hAnsi="PT Astra Serif" w:cs="Times New Roman"/>
                <w:sz w:val="24"/>
                <w:szCs w:val="24"/>
              </w:rPr>
              <w:t>35</w:t>
            </w:r>
          </w:p>
        </w:tc>
      </w:tr>
      <w:tr w:rsidR="007301B2" w:rsidRPr="00903368" w:rsidTr="00E946E0">
        <w:trPr>
          <w:trHeight w:val="425"/>
          <w:jc w:val="center"/>
        </w:trPr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1B2" w:rsidRPr="00903368" w:rsidRDefault="007301B2" w:rsidP="00903368">
            <w:pPr>
              <w:ind w:right="22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0336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903368">
              <w:rPr>
                <w:rFonts w:ascii="PT Astra Serif" w:eastAsia="Times New Roman" w:hAnsi="PT Astra Serif" w:cs="Times New Roman"/>
                <w:sz w:val="24"/>
                <w:szCs w:val="24"/>
              </w:rPr>
              <w:t>занимающихся</w:t>
            </w:r>
            <w:r w:rsidRPr="00903368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proofErr w:type="gramEnd"/>
            <w:r w:rsidRPr="00903368">
              <w:rPr>
                <w:rFonts w:ascii="PT Astra Serif" w:eastAsia="Times New Roman" w:hAnsi="PT Astra Serif" w:cs="Times New Roman"/>
                <w:sz w:val="24"/>
                <w:szCs w:val="24"/>
              </w:rPr>
              <w:t>%)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1B2" w:rsidRPr="00903368" w:rsidRDefault="007301B2" w:rsidP="00E946E0">
            <w:pPr>
              <w:ind w:right="22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03368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</w:tr>
      <w:tr w:rsidR="007301B2" w:rsidRPr="00903368" w:rsidTr="00E946E0">
        <w:trPr>
          <w:trHeight w:val="637"/>
          <w:jc w:val="center"/>
        </w:trPr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1B2" w:rsidRPr="00903368" w:rsidRDefault="007301B2" w:rsidP="00E946E0">
            <w:pPr>
              <w:ind w:right="22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03368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Участие в соревнованиях, тренерская и судейская практика (%)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1B2" w:rsidRPr="00903368" w:rsidRDefault="007301B2" w:rsidP="00E946E0">
            <w:pPr>
              <w:ind w:right="22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03368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7301B2" w:rsidRPr="00903368" w:rsidRDefault="00620B5A" w:rsidP="00FF3087">
      <w:pPr>
        <w:spacing w:after="0" w:line="240" w:lineRule="auto"/>
        <w:ind w:right="57" w:hanging="142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0336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</w:t>
      </w:r>
      <w:r w:rsidR="007301B2" w:rsidRPr="0090336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2.2. Формы подведения итогов реализации программы  </w:t>
      </w:r>
    </w:p>
    <w:p w:rsidR="00E20F37" w:rsidRPr="00903368" w:rsidRDefault="00E20F37" w:rsidP="00FF3087">
      <w:pPr>
        <w:spacing w:after="0" w:line="240" w:lineRule="auto"/>
        <w:ind w:right="57" w:firstLine="720"/>
        <w:jc w:val="both"/>
        <w:rPr>
          <w:rFonts w:ascii="PT Astra Serif" w:hAnsi="PT Astra Serif" w:cs="Times New Roman"/>
          <w:sz w:val="28"/>
          <w:szCs w:val="28"/>
        </w:rPr>
      </w:pPr>
      <w:r w:rsidRPr="00903368">
        <w:rPr>
          <w:rFonts w:ascii="PT Astra Serif" w:hAnsi="PT Astra Serif" w:cs="Times New Roman"/>
          <w:sz w:val="28"/>
          <w:szCs w:val="28"/>
        </w:rPr>
        <w:t>Основными показателями выполнения программных требований</w:t>
      </w:r>
      <w:r w:rsidRPr="00903368">
        <w:rPr>
          <w:rStyle w:val="15"/>
          <w:rFonts w:ascii="PT Astra Serif" w:hAnsi="PT Astra Serif"/>
          <w:sz w:val="28"/>
          <w:szCs w:val="28"/>
        </w:rPr>
        <w:t xml:space="preserve"> по </w:t>
      </w:r>
      <w:r w:rsidRPr="00903368">
        <w:rPr>
          <w:rFonts w:ascii="PT Astra Serif" w:hAnsi="PT Astra Serif" w:cs="Times New Roman"/>
          <w:sz w:val="28"/>
          <w:szCs w:val="28"/>
        </w:rPr>
        <w:t>уровню подготовленности занимающихся являются: овладение теоретическим знаниями и практическими умениями, и навыками в соответствии с годом подготовки, выполнение контрольных нормативов по общей физической и специальной подготовке, выполнение нормативных требований по присвоению спортивных разрядов Единой всероссийской спортивной классификации.</w:t>
      </w:r>
    </w:p>
    <w:p w:rsidR="00E20F37" w:rsidRPr="00903368" w:rsidRDefault="00E20F37" w:rsidP="00FF3087">
      <w:pPr>
        <w:spacing w:after="0" w:line="240" w:lineRule="auto"/>
        <w:ind w:right="57" w:firstLine="720"/>
        <w:jc w:val="both"/>
        <w:rPr>
          <w:rFonts w:ascii="PT Astra Serif" w:hAnsi="PT Astra Serif" w:cs="Times New Roman"/>
          <w:sz w:val="28"/>
          <w:szCs w:val="28"/>
        </w:rPr>
      </w:pPr>
      <w:r w:rsidRPr="00903368">
        <w:rPr>
          <w:rFonts w:ascii="PT Astra Serif" w:hAnsi="PT Astra Serif" w:cs="Times New Roman"/>
          <w:sz w:val="28"/>
          <w:szCs w:val="28"/>
        </w:rPr>
        <w:lastRenderedPageBreak/>
        <w:t>Предполагаемые результаты разработаны по итогам мониторинга качества промежуточной аттестации воспитанников, и условии усвоения тематического плана.</w:t>
      </w:r>
    </w:p>
    <w:p w:rsidR="00E20F37" w:rsidRPr="00903368" w:rsidRDefault="00E20F37" w:rsidP="00FF3087">
      <w:pPr>
        <w:spacing w:after="0" w:line="240" w:lineRule="auto"/>
        <w:ind w:right="57" w:firstLine="720"/>
        <w:jc w:val="both"/>
        <w:rPr>
          <w:rFonts w:ascii="PT Astra Serif" w:hAnsi="PT Astra Serif" w:cs="Times New Roman"/>
          <w:sz w:val="28"/>
          <w:szCs w:val="28"/>
        </w:rPr>
      </w:pPr>
      <w:r w:rsidRPr="00903368">
        <w:rPr>
          <w:rFonts w:ascii="PT Astra Serif" w:hAnsi="PT Astra Serif" w:cs="Times New Roman"/>
          <w:sz w:val="28"/>
          <w:szCs w:val="28"/>
        </w:rPr>
        <w:t xml:space="preserve">Воспитанники получают основные </w:t>
      </w:r>
      <w:proofErr w:type="spellStart"/>
      <w:r w:rsidRPr="00903368">
        <w:rPr>
          <w:rFonts w:ascii="PT Astra Serif" w:hAnsi="PT Astra Serif" w:cs="Times New Roman"/>
          <w:sz w:val="28"/>
          <w:szCs w:val="28"/>
        </w:rPr>
        <w:t>ЗУНы</w:t>
      </w:r>
      <w:proofErr w:type="spellEnd"/>
      <w:r w:rsidRPr="00903368">
        <w:rPr>
          <w:rFonts w:ascii="PT Astra Serif" w:hAnsi="PT Astra Serif" w:cs="Times New Roman"/>
          <w:sz w:val="28"/>
          <w:szCs w:val="28"/>
        </w:rPr>
        <w:t xml:space="preserve">: </w:t>
      </w:r>
    </w:p>
    <w:p w:rsidR="00E20F37" w:rsidRPr="00903368" w:rsidRDefault="00E20F37" w:rsidP="00FF3087">
      <w:pPr>
        <w:spacing w:after="0" w:line="240" w:lineRule="auto"/>
        <w:ind w:right="57" w:firstLine="720"/>
        <w:jc w:val="both"/>
        <w:rPr>
          <w:rFonts w:ascii="PT Astra Serif" w:hAnsi="PT Astra Serif" w:cs="Times New Roman"/>
          <w:sz w:val="28"/>
          <w:szCs w:val="28"/>
        </w:rPr>
      </w:pPr>
      <w:r w:rsidRPr="00903368">
        <w:rPr>
          <w:rFonts w:ascii="PT Astra Serif" w:hAnsi="PT Astra Serif" w:cs="Times New Roman"/>
          <w:sz w:val="28"/>
          <w:szCs w:val="28"/>
        </w:rPr>
        <w:t>-</w:t>
      </w:r>
      <w:r w:rsidRPr="00903368">
        <w:rPr>
          <w:rFonts w:ascii="PT Astra Serif" w:hAnsi="PT Astra Serif" w:cs="Times New Roman"/>
          <w:sz w:val="28"/>
          <w:szCs w:val="28"/>
        </w:rPr>
        <w:tab/>
        <w:t>знание правил игры и основных правил поведения в соревновании;</w:t>
      </w:r>
    </w:p>
    <w:p w:rsidR="00E20F37" w:rsidRPr="00903368" w:rsidRDefault="00E20F37" w:rsidP="00FF3087">
      <w:pPr>
        <w:spacing w:after="0" w:line="240" w:lineRule="auto"/>
        <w:ind w:right="57" w:firstLine="720"/>
        <w:jc w:val="both"/>
        <w:rPr>
          <w:rFonts w:ascii="PT Astra Serif" w:hAnsi="PT Astra Serif" w:cs="Times New Roman"/>
          <w:sz w:val="28"/>
          <w:szCs w:val="28"/>
        </w:rPr>
      </w:pPr>
      <w:r w:rsidRPr="00903368">
        <w:rPr>
          <w:rFonts w:ascii="PT Astra Serif" w:hAnsi="PT Astra Serif" w:cs="Times New Roman"/>
          <w:sz w:val="28"/>
          <w:szCs w:val="28"/>
        </w:rPr>
        <w:t>-</w:t>
      </w:r>
      <w:r w:rsidRPr="00903368">
        <w:rPr>
          <w:rFonts w:ascii="PT Astra Serif" w:hAnsi="PT Astra Serif" w:cs="Times New Roman"/>
          <w:sz w:val="28"/>
          <w:szCs w:val="28"/>
        </w:rPr>
        <w:tab/>
        <w:t>навыки игры в турнирах с использованием шахматных часов умение записывать партии;</w:t>
      </w:r>
    </w:p>
    <w:p w:rsidR="00E20F37" w:rsidRPr="00903368" w:rsidRDefault="00E20F37" w:rsidP="00FF3087">
      <w:pPr>
        <w:spacing w:after="0" w:line="240" w:lineRule="auto"/>
        <w:ind w:right="57" w:firstLine="720"/>
        <w:jc w:val="both"/>
        <w:rPr>
          <w:rFonts w:ascii="PT Astra Serif" w:hAnsi="PT Astra Serif" w:cs="Times New Roman"/>
          <w:sz w:val="28"/>
          <w:szCs w:val="28"/>
        </w:rPr>
      </w:pPr>
      <w:r w:rsidRPr="00903368">
        <w:rPr>
          <w:rFonts w:ascii="PT Astra Serif" w:hAnsi="PT Astra Serif" w:cs="Times New Roman"/>
          <w:sz w:val="28"/>
          <w:szCs w:val="28"/>
        </w:rPr>
        <w:t>-</w:t>
      </w:r>
      <w:r w:rsidRPr="00903368">
        <w:rPr>
          <w:rFonts w:ascii="PT Astra Serif" w:hAnsi="PT Astra Serif" w:cs="Times New Roman"/>
          <w:sz w:val="28"/>
          <w:szCs w:val="28"/>
        </w:rPr>
        <w:tab/>
        <w:t>знание основ шахматной этики;</w:t>
      </w:r>
    </w:p>
    <w:p w:rsidR="00E20F37" w:rsidRPr="00903368" w:rsidRDefault="00E20F37" w:rsidP="00FF3087">
      <w:pPr>
        <w:spacing w:after="0" w:line="240" w:lineRule="auto"/>
        <w:ind w:right="57" w:firstLine="720"/>
        <w:jc w:val="both"/>
        <w:rPr>
          <w:rFonts w:ascii="PT Astra Serif" w:hAnsi="PT Astra Serif" w:cs="Times New Roman"/>
          <w:sz w:val="28"/>
          <w:szCs w:val="28"/>
        </w:rPr>
      </w:pPr>
      <w:r w:rsidRPr="00903368">
        <w:rPr>
          <w:rFonts w:ascii="PT Astra Serif" w:hAnsi="PT Astra Serif" w:cs="Times New Roman"/>
          <w:sz w:val="28"/>
          <w:szCs w:val="28"/>
        </w:rPr>
        <w:t>-</w:t>
      </w:r>
      <w:r w:rsidRPr="00903368">
        <w:rPr>
          <w:rFonts w:ascii="PT Astra Serif" w:hAnsi="PT Astra Serif" w:cs="Times New Roman"/>
          <w:sz w:val="28"/>
          <w:szCs w:val="28"/>
        </w:rPr>
        <w:tab/>
        <w:t xml:space="preserve">знание основных закономерностей дебютных, </w:t>
      </w:r>
      <w:proofErr w:type="spellStart"/>
      <w:r w:rsidRPr="00903368">
        <w:rPr>
          <w:rFonts w:ascii="PT Astra Serif" w:hAnsi="PT Astra Serif" w:cs="Times New Roman"/>
          <w:sz w:val="28"/>
          <w:szCs w:val="28"/>
        </w:rPr>
        <w:t>миттельшпильных</w:t>
      </w:r>
      <w:proofErr w:type="spellEnd"/>
      <w:r w:rsidRPr="00903368">
        <w:rPr>
          <w:rFonts w:ascii="PT Astra Serif" w:hAnsi="PT Astra Serif" w:cs="Times New Roman"/>
          <w:sz w:val="28"/>
          <w:szCs w:val="28"/>
        </w:rPr>
        <w:t xml:space="preserve"> и </w:t>
      </w:r>
      <w:proofErr w:type="spellStart"/>
      <w:r w:rsidRPr="00903368">
        <w:rPr>
          <w:rFonts w:ascii="PT Astra Serif" w:hAnsi="PT Astra Serif" w:cs="Times New Roman"/>
          <w:sz w:val="28"/>
          <w:szCs w:val="28"/>
        </w:rPr>
        <w:t>эндшпильных</w:t>
      </w:r>
      <w:proofErr w:type="spellEnd"/>
      <w:r w:rsidRPr="00903368">
        <w:rPr>
          <w:rFonts w:ascii="PT Astra Serif" w:hAnsi="PT Astra Serif" w:cs="Times New Roman"/>
          <w:sz w:val="28"/>
          <w:szCs w:val="28"/>
        </w:rPr>
        <w:t xml:space="preserve"> позиций и умение использовать их в практической игре;</w:t>
      </w:r>
    </w:p>
    <w:p w:rsidR="00E20F37" w:rsidRPr="00903368" w:rsidRDefault="00E20F37" w:rsidP="00FF3087">
      <w:pPr>
        <w:spacing w:after="0" w:line="240" w:lineRule="auto"/>
        <w:ind w:right="57" w:firstLine="720"/>
        <w:jc w:val="both"/>
        <w:rPr>
          <w:rFonts w:ascii="PT Astra Serif" w:hAnsi="PT Astra Serif" w:cs="Times New Roman"/>
          <w:sz w:val="28"/>
          <w:szCs w:val="28"/>
        </w:rPr>
      </w:pPr>
      <w:r w:rsidRPr="00903368">
        <w:rPr>
          <w:rFonts w:ascii="PT Astra Serif" w:hAnsi="PT Astra Serif" w:cs="Times New Roman"/>
          <w:sz w:val="28"/>
          <w:szCs w:val="28"/>
        </w:rPr>
        <w:t>-</w:t>
      </w:r>
      <w:r w:rsidRPr="00903368">
        <w:rPr>
          <w:rFonts w:ascii="PT Astra Serif" w:hAnsi="PT Astra Serif" w:cs="Times New Roman"/>
          <w:sz w:val="28"/>
          <w:szCs w:val="28"/>
        </w:rPr>
        <w:tab/>
        <w:t>знание элементарных технических окончаний и навыки их разыгрывания;</w:t>
      </w:r>
    </w:p>
    <w:p w:rsidR="00E20F37" w:rsidRPr="00903368" w:rsidRDefault="00E20F37" w:rsidP="00FF3087">
      <w:pPr>
        <w:spacing w:after="0" w:line="240" w:lineRule="auto"/>
        <w:ind w:right="57" w:firstLine="720"/>
        <w:jc w:val="both"/>
        <w:rPr>
          <w:rFonts w:ascii="PT Astra Serif" w:hAnsi="PT Astra Serif" w:cs="Times New Roman"/>
          <w:sz w:val="28"/>
          <w:szCs w:val="28"/>
        </w:rPr>
      </w:pPr>
      <w:r w:rsidRPr="00903368">
        <w:rPr>
          <w:rFonts w:ascii="PT Astra Serif" w:hAnsi="PT Astra Serif" w:cs="Times New Roman"/>
          <w:sz w:val="28"/>
          <w:szCs w:val="28"/>
        </w:rPr>
        <w:t>-</w:t>
      </w:r>
      <w:r w:rsidRPr="00903368">
        <w:rPr>
          <w:rFonts w:ascii="PT Astra Serif" w:hAnsi="PT Astra Serif" w:cs="Times New Roman"/>
          <w:sz w:val="28"/>
          <w:szCs w:val="28"/>
        </w:rPr>
        <w:tab/>
        <w:t>знание основ шахматной тактики и умение применять основные тактические приёмы;</w:t>
      </w:r>
    </w:p>
    <w:p w:rsidR="00E20F37" w:rsidRPr="00903368" w:rsidRDefault="00E20F37" w:rsidP="00FF3087">
      <w:pPr>
        <w:spacing w:after="0" w:line="240" w:lineRule="auto"/>
        <w:ind w:right="57" w:firstLine="720"/>
        <w:jc w:val="both"/>
        <w:rPr>
          <w:rFonts w:ascii="PT Astra Serif" w:hAnsi="PT Astra Serif" w:cs="Times New Roman"/>
          <w:sz w:val="28"/>
          <w:szCs w:val="28"/>
        </w:rPr>
      </w:pPr>
      <w:r w:rsidRPr="00903368">
        <w:rPr>
          <w:rFonts w:ascii="PT Astra Serif" w:hAnsi="PT Astra Serif" w:cs="Times New Roman"/>
          <w:sz w:val="28"/>
          <w:szCs w:val="28"/>
        </w:rPr>
        <w:t>-</w:t>
      </w:r>
      <w:r w:rsidRPr="00903368">
        <w:rPr>
          <w:rFonts w:ascii="PT Astra Serif" w:hAnsi="PT Astra Serif" w:cs="Times New Roman"/>
          <w:sz w:val="28"/>
          <w:szCs w:val="28"/>
        </w:rPr>
        <w:tab/>
        <w:t>знание элементарных основ шахматной стратегии.</w:t>
      </w:r>
    </w:p>
    <w:p w:rsidR="00E946E0" w:rsidRPr="00903368" w:rsidRDefault="00E20F37" w:rsidP="00620B5A">
      <w:pPr>
        <w:spacing w:after="0" w:line="240" w:lineRule="auto"/>
        <w:ind w:right="57" w:hanging="142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0336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2.3. Наполняемость групп и режим тренировочной работы  </w:t>
      </w:r>
    </w:p>
    <w:tbl>
      <w:tblPr>
        <w:tblpPr w:leftFromText="180" w:rightFromText="180" w:vertAnchor="text" w:horzAnchor="margin" w:tblpY="149"/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559"/>
        <w:gridCol w:w="1843"/>
        <w:gridCol w:w="1984"/>
        <w:gridCol w:w="2835"/>
      </w:tblGrid>
      <w:tr w:rsidR="00E20F37" w:rsidRPr="00903368" w:rsidTr="00D4044D">
        <w:trPr>
          <w:trHeight w:val="98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37" w:rsidRPr="00903368" w:rsidRDefault="00E20F37" w:rsidP="00D4044D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b/>
                <w:sz w:val="24"/>
                <w:szCs w:val="24"/>
              </w:rPr>
            </w:pPr>
            <w:r w:rsidRPr="00903368">
              <w:rPr>
                <w:rFonts w:ascii="PT Astra Serif" w:hAnsi="PT Astra Serif"/>
                <w:b/>
                <w:sz w:val="24"/>
                <w:szCs w:val="24"/>
              </w:rPr>
              <w:t>Этап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37" w:rsidRPr="00903368" w:rsidRDefault="00903368" w:rsidP="00D4044D">
            <w:pPr>
              <w:pStyle w:val="a4"/>
              <w:shd w:val="clear" w:color="auto" w:fill="auto"/>
              <w:spacing w:line="240" w:lineRule="auto"/>
              <w:ind w:right="227" w:firstLine="0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Тренировочный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37" w:rsidRPr="00903368" w:rsidRDefault="00E20F37" w:rsidP="00D4044D">
            <w:pPr>
              <w:pStyle w:val="a4"/>
              <w:shd w:val="clear" w:color="auto" w:fill="auto"/>
              <w:spacing w:line="240" w:lineRule="auto"/>
              <w:ind w:right="227" w:firstLine="0"/>
              <w:rPr>
                <w:rFonts w:ascii="PT Astra Serif" w:hAnsi="PT Astra Serif"/>
                <w:b/>
                <w:sz w:val="24"/>
                <w:szCs w:val="24"/>
              </w:rPr>
            </w:pPr>
            <w:r w:rsidRPr="00903368">
              <w:rPr>
                <w:rFonts w:ascii="PT Astra Serif" w:hAnsi="PT Astra Serif"/>
                <w:b/>
                <w:sz w:val="24"/>
                <w:szCs w:val="24"/>
              </w:rPr>
              <w:t>Количество часов</w:t>
            </w:r>
          </w:p>
          <w:p w:rsidR="00E20F37" w:rsidRPr="00903368" w:rsidRDefault="00E20F37" w:rsidP="00D4044D">
            <w:pPr>
              <w:pStyle w:val="a4"/>
              <w:shd w:val="clear" w:color="auto" w:fill="auto"/>
              <w:spacing w:line="240" w:lineRule="auto"/>
              <w:ind w:right="227" w:firstLine="0"/>
              <w:rPr>
                <w:rFonts w:ascii="PT Astra Serif" w:hAnsi="PT Astra Serif"/>
                <w:b/>
                <w:sz w:val="24"/>
                <w:szCs w:val="24"/>
              </w:rPr>
            </w:pPr>
            <w:r w:rsidRPr="00903368">
              <w:rPr>
                <w:rFonts w:ascii="PT Astra Serif" w:hAnsi="PT Astra Serif"/>
                <w:b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37" w:rsidRPr="00903368" w:rsidRDefault="00E20F37" w:rsidP="00D4044D">
            <w:pPr>
              <w:pStyle w:val="a4"/>
              <w:shd w:val="clear" w:color="auto" w:fill="auto"/>
              <w:spacing w:line="240" w:lineRule="auto"/>
              <w:ind w:right="227" w:firstLine="0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903368">
              <w:rPr>
                <w:rFonts w:ascii="PT Astra Serif" w:hAnsi="PT Astra Serif"/>
                <w:b/>
                <w:sz w:val="24"/>
                <w:szCs w:val="24"/>
              </w:rPr>
              <w:t>Наполняемость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37" w:rsidRPr="00903368" w:rsidRDefault="00E20F37" w:rsidP="00D4044D">
            <w:pPr>
              <w:pStyle w:val="a4"/>
              <w:shd w:val="clear" w:color="auto" w:fill="auto"/>
              <w:spacing w:line="240" w:lineRule="auto"/>
              <w:ind w:right="227" w:firstLine="0"/>
              <w:rPr>
                <w:rFonts w:ascii="PT Astra Serif" w:hAnsi="PT Astra Serif"/>
                <w:b/>
                <w:sz w:val="24"/>
                <w:szCs w:val="24"/>
              </w:rPr>
            </w:pPr>
            <w:r w:rsidRPr="00903368">
              <w:rPr>
                <w:rFonts w:ascii="PT Astra Serif" w:hAnsi="PT Astra Serif"/>
                <w:b/>
                <w:sz w:val="24"/>
                <w:szCs w:val="24"/>
              </w:rPr>
              <w:t>Возраст</w:t>
            </w:r>
          </w:p>
        </w:tc>
      </w:tr>
      <w:tr w:rsidR="00E20F37" w:rsidRPr="00903368" w:rsidTr="00D4044D">
        <w:trPr>
          <w:trHeight w:val="76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37" w:rsidRPr="00903368" w:rsidRDefault="00E20F37" w:rsidP="00D4044D">
            <w:pPr>
              <w:pStyle w:val="a4"/>
              <w:shd w:val="clear" w:color="auto" w:fill="auto"/>
              <w:spacing w:line="240" w:lineRule="auto"/>
              <w:ind w:right="227" w:firstLine="420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СО</w:t>
            </w:r>
            <w:r w:rsidR="00FF3087" w:rsidRPr="00903368">
              <w:rPr>
                <w:rFonts w:ascii="PT Astra Serif" w:hAnsi="PT Astra Serif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37" w:rsidRPr="00903368" w:rsidRDefault="00E20F37" w:rsidP="00D4044D">
            <w:pPr>
              <w:pStyle w:val="a4"/>
              <w:shd w:val="clear" w:color="auto" w:fill="auto"/>
              <w:spacing w:line="240" w:lineRule="auto"/>
              <w:ind w:right="227" w:firstLine="0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37" w:rsidRPr="00903368" w:rsidRDefault="00E20F37" w:rsidP="00D4044D">
            <w:pPr>
              <w:pStyle w:val="a4"/>
              <w:shd w:val="clear" w:color="auto" w:fill="auto"/>
              <w:spacing w:line="240" w:lineRule="auto"/>
              <w:ind w:right="227" w:firstLine="0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37" w:rsidRPr="00903368" w:rsidRDefault="00E20F37" w:rsidP="00D4044D">
            <w:pPr>
              <w:pStyle w:val="a4"/>
              <w:shd w:val="clear" w:color="auto" w:fill="auto"/>
              <w:spacing w:line="240" w:lineRule="auto"/>
              <w:ind w:right="227" w:firstLine="0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15-20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37" w:rsidRPr="00903368" w:rsidRDefault="00E20F37" w:rsidP="00D4044D">
            <w:pPr>
              <w:pStyle w:val="a4"/>
              <w:shd w:val="clear" w:color="auto" w:fill="auto"/>
              <w:spacing w:line="240" w:lineRule="auto"/>
              <w:ind w:right="227" w:firstLine="0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с 6 лет</w:t>
            </w:r>
          </w:p>
        </w:tc>
      </w:tr>
    </w:tbl>
    <w:p w:rsidR="00E20F37" w:rsidRPr="00903368" w:rsidRDefault="00E20F37" w:rsidP="00FF3087">
      <w:pPr>
        <w:pStyle w:val="a4"/>
        <w:shd w:val="clear" w:color="auto" w:fill="auto"/>
        <w:spacing w:line="240" w:lineRule="auto"/>
        <w:ind w:right="227" w:firstLine="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         </w:t>
      </w:r>
      <w:r w:rsidR="00620B5A" w:rsidRPr="00903368">
        <w:rPr>
          <w:rFonts w:ascii="PT Astra Serif" w:hAnsi="PT Astra Serif"/>
          <w:sz w:val="28"/>
          <w:szCs w:val="28"/>
        </w:rPr>
        <w:t xml:space="preserve"> </w:t>
      </w:r>
      <w:r w:rsidRPr="00903368">
        <w:rPr>
          <w:rFonts w:ascii="PT Astra Serif" w:hAnsi="PT Astra Serif"/>
          <w:sz w:val="28"/>
          <w:szCs w:val="28"/>
        </w:rPr>
        <w:t xml:space="preserve">Минимальный возраст детей для зачисления на обучение – 6 лет. </w:t>
      </w:r>
    </w:p>
    <w:p w:rsidR="00E20F37" w:rsidRPr="00903368" w:rsidRDefault="00E20F37" w:rsidP="00FF3087">
      <w:pPr>
        <w:pStyle w:val="a4"/>
        <w:shd w:val="clear" w:color="auto" w:fill="auto"/>
        <w:spacing w:line="240" w:lineRule="auto"/>
        <w:ind w:right="227" w:firstLine="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          Оптимальный (рекомендуемый) количественный состав детей в группах - 15-20 человек.</w:t>
      </w:r>
    </w:p>
    <w:p w:rsidR="00E20F37" w:rsidRPr="00903368" w:rsidRDefault="00E20F37" w:rsidP="00FF3087">
      <w:pPr>
        <w:pStyle w:val="a4"/>
        <w:shd w:val="clear" w:color="auto" w:fill="auto"/>
        <w:tabs>
          <w:tab w:val="left" w:pos="284"/>
          <w:tab w:val="left" w:pos="426"/>
          <w:tab w:val="left" w:pos="1460"/>
        </w:tabs>
        <w:spacing w:line="240" w:lineRule="auto"/>
        <w:ind w:right="227" w:firstLine="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          Максимальный объём тренировочной нагрузки в неделю - до 6 часов (академических).</w:t>
      </w:r>
    </w:p>
    <w:p w:rsidR="00E20F37" w:rsidRPr="00903368" w:rsidRDefault="00E20F37" w:rsidP="00FF308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20F37" w:rsidRPr="00903368" w:rsidRDefault="00E20F37" w:rsidP="00FF3087">
      <w:pPr>
        <w:pStyle w:val="a3"/>
        <w:numPr>
          <w:ilvl w:val="0"/>
          <w:numId w:val="30"/>
        </w:numPr>
        <w:spacing w:after="0" w:line="240" w:lineRule="auto"/>
        <w:ind w:right="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 xml:space="preserve"> МЕТОДИЧЕСКАЯ ЧАСТЬ</w:t>
      </w:r>
    </w:p>
    <w:p w:rsidR="00E20F37" w:rsidRPr="00903368" w:rsidRDefault="00E20F37" w:rsidP="00FF3087">
      <w:pPr>
        <w:spacing w:after="0" w:line="240" w:lineRule="auto"/>
        <w:ind w:left="-142" w:right="-143" w:firstLine="56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03368">
        <w:rPr>
          <w:rFonts w:ascii="PT Astra Serif" w:eastAsia="Times New Roman" w:hAnsi="PT Astra Serif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E20F37" w:rsidRPr="00903368" w:rsidRDefault="00E20F37" w:rsidP="00FF3087">
      <w:pPr>
        <w:spacing w:after="0" w:line="240" w:lineRule="auto"/>
        <w:ind w:right="-143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0336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3.1.  Примерное распределение тренировочных часов на год в спортивно-оздоровительных группах</w:t>
      </w:r>
      <w:r w:rsidR="00E946E0" w:rsidRPr="0090336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</w:p>
    <w:p w:rsidR="00E20F37" w:rsidRPr="00903368" w:rsidRDefault="00E20F37" w:rsidP="00FF3087">
      <w:pPr>
        <w:pStyle w:val="510"/>
        <w:shd w:val="clear" w:color="auto" w:fill="auto"/>
        <w:tabs>
          <w:tab w:val="left" w:leader="underscore" w:pos="2670"/>
        </w:tabs>
        <w:spacing w:line="240" w:lineRule="auto"/>
        <w:ind w:right="227" w:firstLine="851"/>
        <w:jc w:val="both"/>
        <w:rPr>
          <w:rFonts w:ascii="PT Astra Serif" w:hAnsi="PT Astra Serif"/>
          <w:b w:val="0"/>
          <w:sz w:val="28"/>
          <w:szCs w:val="28"/>
        </w:rPr>
      </w:pPr>
      <w:r w:rsidRPr="00903368">
        <w:rPr>
          <w:rFonts w:ascii="PT Astra Serif" w:hAnsi="PT Astra Serif"/>
          <w:b w:val="0"/>
          <w:sz w:val="28"/>
          <w:szCs w:val="28"/>
        </w:rPr>
        <w:t>Основные формы организации образовательного процесса: индивидуальная и групповая работа. Важнейшей формой обучения и совершенствования мастерства юных шахматистов являются самостоятельные занятия детей. Выполнение домашних заданий учащимися групп СОГ должно быть обязательным. Помимо овладения теоретическими, специальными и технико-тактическими знаниями, умениями и навыками, в тренировочную деятельность входит общая физическая подготовка шахматистов на основе врачебного контроля. Результаты контрольных и контрольно-переводных нормативов по общей физической подготовке регистрируются в протоколах сдачи нормативов и в индивидуальных картах спортсменов.</w:t>
      </w:r>
    </w:p>
    <w:p w:rsidR="00E20F37" w:rsidRPr="00903368" w:rsidRDefault="00E20F37" w:rsidP="00FF3087">
      <w:pPr>
        <w:pStyle w:val="510"/>
        <w:tabs>
          <w:tab w:val="left" w:leader="underscore" w:pos="2670"/>
        </w:tabs>
        <w:spacing w:line="240" w:lineRule="auto"/>
        <w:ind w:right="227" w:firstLine="851"/>
        <w:jc w:val="both"/>
        <w:rPr>
          <w:rFonts w:ascii="PT Astra Serif" w:hAnsi="PT Astra Serif"/>
          <w:b w:val="0"/>
          <w:sz w:val="28"/>
          <w:szCs w:val="28"/>
        </w:rPr>
      </w:pPr>
      <w:r w:rsidRPr="00903368">
        <w:rPr>
          <w:rFonts w:ascii="PT Astra Serif" w:hAnsi="PT Astra Serif"/>
          <w:b w:val="0"/>
          <w:sz w:val="28"/>
          <w:szCs w:val="28"/>
        </w:rPr>
        <w:t>1. Тренировочный процесс планируется на основе учебных материалов, изложенных в данной программе.</w:t>
      </w:r>
    </w:p>
    <w:p w:rsidR="00E20F37" w:rsidRPr="00903368" w:rsidRDefault="00E20F37" w:rsidP="00FF3087">
      <w:pPr>
        <w:pStyle w:val="510"/>
        <w:tabs>
          <w:tab w:val="left" w:leader="underscore" w:pos="2670"/>
        </w:tabs>
        <w:spacing w:line="240" w:lineRule="auto"/>
        <w:ind w:right="227" w:firstLine="851"/>
        <w:jc w:val="both"/>
        <w:rPr>
          <w:rFonts w:ascii="PT Astra Serif" w:hAnsi="PT Astra Serif"/>
          <w:b w:val="0"/>
          <w:sz w:val="28"/>
          <w:szCs w:val="28"/>
        </w:rPr>
      </w:pPr>
      <w:r w:rsidRPr="00903368">
        <w:rPr>
          <w:rFonts w:ascii="PT Astra Serif" w:hAnsi="PT Astra Serif"/>
          <w:b w:val="0"/>
          <w:sz w:val="28"/>
          <w:szCs w:val="28"/>
        </w:rPr>
        <w:lastRenderedPageBreak/>
        <w:t>2. Планирование учебных занятий и распределение тренировочного материала  в группах проводится на основании тренировочного плана и годового графика распределения тренировочных часов, которые предусматривают организацию тренировочных занятий.</w:t>
      </w:r>
    </w:p>
    <w:p w:rsidR="00E20F37" w:rsidRPr="00903368" w:rsidRDefault="00E20F37" w:rsidP="00FF3087">
      <w:pPr>
        <w:pStyle w:val="510"/>
        <w:tabs>
          <w:tab w:val="left" w:leader="underscore" w:pos="2670"/>
        </w:tabs>
        <w:spacing w:line="240" w:lineRule="auto"/>
        <w:ind w:right="227" w:firstLine="851"/>
        <w:jc w:val="both"/>
        <w:rPr>
          <w:rFonts w:ascii="PT Astra Serif" w:hAnsi="PT Astra Serif"/>
          <w:b w:val="0"/>
          <w:sz w:val="28"/>
          <w:szCs w:val="28"/>
        </w:rPr>
      </w:pPr>
      <w:r w:rsidRPr="00903368">
        <w:rPr>
          <w:rFonts w:ascii="PT Astra Serif" w:hAnsi="PT Astra Serif"/>
          <w:b w:val="0"/>
          <w:sz w:val="28"/>
          <w:szCs w:val="28"/>
        </w:rPr>
        <w:t>3. Тренировочным планом предусматриваются теоретические и практические занятия, сдача контрольных нормативов и участие в соревнованиях.</w:t>
      </w:r>
    </w:p>
    <w:p w:rsidR="00E20F37" w:rsidRPr="00903368" w:rsidRDefault="00E20F37" w:rsidP="00FF3087">
      <w:pPr>
        <w:pStyle w:val="510"/>
        <w:tabs>
          <w:tab w:val="left" w:leader="underscore" w:pos="2670"/>
        </w:tabs>
        <w:spacing w:line="240" w:lineRule="auto"/>
        <w:ind w:right="227" w:firstLine="0"/>
        <w:jc w:val="both"/>
        <w:rPr>
          <w:rFonts w:ascii="PT Astra Serif" w:hAnsi="PT Astra Serif"/>
          <w:b w:val="0"/>
          <w:sz w:val="28"/>
          <w:szCs w:val="28"/>
        </w:rPr>
      </w:pPr>
      <w:r w:rsidRPr="00903368">
        <w:rPr>
          <w:rFonts w:ascii="PT Astra Serif" w:hAnsi="PT Astra Serif"/>
          <w:b w:val="0"/>
          <w:sz w:val="28"/>
          <w:szCs w:val="28"/>
        </w:rPr>
        <w:t xml:space="preserve">            4. На теоретических занятиях учащиеся знакомятся с развитием шахматного движения, историей шахмат, методике обучения и тренировки, правилам соревнований.</w:t>
      </w:r>
    </w:p>
    <w:p w:rsidR="00E20F37" w:rsidRPr="00903368" w:rsidRDefault="00E20F37" w:rsidP="00FF3087">
      <w:pPr>
        <w:pStyle w:val="510"/>
        <w:tabs>
          <w:tab w:val="left" w:leader="underscore" w:pos="2670"/>
        </w:tabs>
        <w:spacing w:line="240" w:lineRule="auto"/>
        <w:ind w:right="227" w:firstLine="0"/>
        <w:jc w:val="both"/>
        <w:rPr>
          <w:rFonts w:ascii="PT Astra Serif" w:hAnsi="PT Astra Serif"/>
          <w:b w:val="0"/>
          <w:sz w:val="28"/>
          <w:szCs w:val="28"/>
        </w:rPr>
      </w:pPr>
      <w:r w:rsidRPr="00903368">
        <w:rPr>
          <w:rFonts w:ascii="PT Astra Serif" w:hAnsi="PT Astra Serif"/>
          <w:b w:val="0"/>
          <w:sz w:val="28"/>
          <w:szCs w:val="28"/>
        </w:rPr>
        <w:t xml:space="preserve">            5. На практических занятиях учащиеся применяют полученные знания, развивают волевые качества, трудолюбие, целеустремленность и настойчивость в устранении недостатков. Участие в соревнованиях организуется в соответствии с годовым календарным планом.</w:t>
      </w:r>
    </w:p>
    <w:p w:rsidR="00E946E0" w:rsidRPr="00903368" w:rsidRDefault="00E946E0" w:rsidP="00FF3087">
      <w:pPr>
        <w:pStyle w:val="510"/>
        <w:shd w:val="clear" w:color="auto" w:fill="auto"/>
        <w:tabs>
          <w:tab w:val="left" w:leader="underscore" w:pos="2670"/>
        </w:tabs>
        <w:spacing w:line="240" w:lineRule="auto"/>
        <w:ind w:left="851" w:right="227" w:firstLine="0"/>
        <w:jc w:val="center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Годовой календарный график</w:t>
      </w:r>
    </w:p>
    <w:p w:rsidR="00E946E0" w:rsidRPr="00903368" w:rsidRDefault="00E946E0" w:rsidP="00FF3087">
      <w:pPr>
        <w:pStyle w:val="510"/>
        <w:shd w:val="clear" w:color="auto" w:fill="auto"/>
        <w:tabs>
          <w:tab w:val="left" w:leader="underscore" w:pos="2670"/>
        </w:tabs>
        <w:spacing w:line="240" w:lineRule="auto"/>
        <w:ind w:left="851" w:right="227" w:firstLine="0"/>
        <w:jc w:val="center"/>
        <w:rPr>
          <w:rFonts w:ascii="PT Astra Serif" w:hAnsi="PT Astra Serif"/>
          <w:sz w:val="28"/>
          <w:szCs w:val="28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026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992"/>
      </w:tblGrid>
      <w:tr w:rsidR="00FF3087" w:rsidRPr="00903368" w:rsidTr="00FF3087">
        <w:trPr>
          <w:trHeight w:val="65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ind w:right="227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ind w:right="227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Учебный материал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903368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Х</w:t>
            </w:r>
            <w:r w:rsidRPr="00903368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ind w:right="1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ind w:right="1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ind w:right="1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Всего часов</w:t>
            </w:r>
          </w:p>
        </w:tc>
      </w:tr>
      <w:tr w:rsidR="00FF3087" w:rsidRPr="00903368" w:rsidTr="00FF3087">
        <w:trPr>
          <w:trHeight w:val="64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ind w:right="22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Физическая культура и спорт и 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tabs>
                <w:tab w:val="left" w:pos="501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tabs>
                <w:tab w:val="left" w:pos="50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tabs>
                <w:tab w:val="left" w:pos="50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tabs>
                <w:tab w:val="left" w:pos="50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tabs>
                <w:tab w:val="left" w:pos="50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tabs>
                <w:tab w:val="left" w:pos="50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ind w:right="22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ind w:right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87" w:rsidRPr="007E3CCA" w:rsidRDefault="00FF3087" w:rsidP="008B3EA0">
            <w:pPr>
              <w:pStyle w:val="33"/>
              <w:shd w:val="clear" w:color="auto" w:fill="auto"/>
              <w:spacing w:after="0" w:line="240" w:lineRule="auto"/>
              <w:ind w:right="1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ind w:right="1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F3087" w:rsidRPr="00903368" w:rsidTr="00FF3087">
        <w:trPr>
          <w:trHeight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03368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ind w:right="22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Исторический обзор развития шахмат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tabs>
                <w:tab w:val="left" w:pos="50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tabs>
                <w:tab w:val="left" w:pos="501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tabs>
                <w:tab w:val="left" w:pos="50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tabs>
                <w:tab w:val="left" w:pos="501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0336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tabs>
                <w:tab w:val="left" w:pos="501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tabs>
                <w:tab w:val="left" w:pos="50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ind w:right="22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ind w:right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87" w:rsidRPr="007E3CCA" w:rsidRDefault="00FF3087" w:rsidP="008B3EA0">
            <w:pPr>
              <w:pStyle w:val="33"/>
              <w:shd w:val="clear" w:color="auto" w:fill="auto"/>
              <w:spacing w:after="0" w:line="240" w:lineRule="auto"/>
              <w:ind w:right="1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ind w:right="1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FF3087" w:rsidRPr="00903368" w:rsidTr="00FF3087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03368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ind w:right="22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ОФП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7E3CCA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87" w:rsidRPr="007E3CCA" w:rsidRDefault="007E3CCA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E3CCA">
              <w:rPr>
                <w:rFonts w:ascii="PT Astra Serif" w:hAnsi="PT Astra Serif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</w:tr>
      <w:tr w:rsidR="00FF3087" w:rsidRPr="00903368" w:rsidTr="00FF3087">
        <w:trPr>
          <w:trHeight w:val="41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03368">
              <w:rPr>
                <w:rFonts w:ascii="PT Astra Serif" w:hAnsi="PT Astra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ind w:right="22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Дебют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0336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87" w:rsidRPr="007E3CCA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</w:tr>
      <w:tr w:rsidR="00FF3087" w:rsidRPr="00903368" w:rsidTr="00FF3087">
        <w:trPr>
          <w:trHeight w:val="32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03368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ind w:right="22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Миттельшпиль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87" w:rsidRPr="007E3CCA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FF3087" w:rsidRPr="00903368" w:rsidTr="00FF3087">
        <w:trPr>
          <w:trHeight w:val="2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03368"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ind w:right="22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Эндшпиль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87" w:rsidRPr="007E3CCA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FF3087" w:rsidRPr="00903368" w:rsidTr="00FF3087">
        <w:trPr>
          <w:trHeight w:val="137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03368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ind w:right="22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Квалификационные турниры, анализ партий и типовых позиций, индивидуальные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7E3CCA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87" w:rsidRPr="007E3CCA" w:rsidRDefault="007E3CCA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</w:tr>
      <w:tr w:rsidR="00FF3087" w:rsidRPr="00903368" w:rsidTr="00FF3087">
        <w:trPr>
          <w:trHeight w:val="11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03368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ind w:right="22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Теоретические семинары, контрольные работы, доклады и рефераты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87" w:rsidRPr="007E3CCA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FF3087" w:rsidRPr="00903368" w:rsidTr="00FF3087">
        <w:trPr>
          <w:trHeight w:val="131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03368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ind w:right="22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Консультационные партии, конкурсы решения задач и комбинаций, сеансы одновременной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087" w:rsidRPr="00903368" w:rsidRDefault="00FF3087" w:rsidP="008B3EA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087" w:rsidRPr="00903368" w:rsidRDefault="00FF3087" w:rsidP="008B3EA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0336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87" w:rsidRPr="007E3CCA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FF3087" w:rsidRPr="00903368" w:rsidTr="00FF3087">
        <w:trPr>
          <w:trHeight w:val="73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1</w:t>
            </w:r>
            <w:r w:rsidRPr="00903368">
              <w:rPr>
                <w:rFonts w:ascii="PT Astra Serif" w:hAnsi="PT Astra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ind w:right="227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903368">
              <w:rPr>
                <w:rFonts w:ascii="PT Astra Serif" w:hAnsi="PT Astra Serif"/>
                <w:b w:val="0"/>
                <w:sz w:val="24"/>
                <w:szCs w:val="24"/>
              </w:rPr>
              <w:t>Классификационные и календарные соревнования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03368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087" w:rsidRPr="00903368" w:rsidRDefault="007E3CCA" w:rsidP="008B3EA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87" w:rsidRPr="007E3CCA" w:rsidRDefault="007E3CCA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  <w:r w:rsidRPr="00903368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</w:p>
        </w:tc>
      </w:tr>
      <w:tr w:rsidR="00FF3087" w:rsidRPr="00903368" w:rsidTr="00FF3087">
        <w:trPr>
          <w:trHeight w:val="6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1</w:t>
            </w:r>
            <w:r w:rsidRPr="00903368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ind w:right="227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903368">
              <w:rPr>
                <w:rFonts w:ascii="PT Astra Serif" w:hAnsi="PT Astra Serif"/>
                <w:b w:val="0"/>
                <w:sz w:val="24"/>
                <w:szCs w:val="24"/>
              </w:rPr>
              <w:t>Выполнение КП и</w:t>
            </w:r>
          </w:p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ind w:right="227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903368">
              <w:rPr>
                <w:rFonts w:ascii="PT Astra Serif" w:hAnsi="PT Astra Serif"/>
                <w:b w:val="0"/>
                <w:sz w:val="24"/>
                <w:szCs w:val="24"/>
              </w:rPr>
              <w:t>нормативных</w:t>
            </w:r>
          </w:p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ind w:right="227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903368">
              <w:rPr>
                <w:rFonts w:ascii="PT Astra Serif" w:hAnsi="PT Astra Serif"/>
                <w:b w:val="0"/>
                <w:sz w:val="24"/>
                <w:szCs w:val="24"/>
              </w:rPr>
              <w:t>требований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87" w:rsidRPr="007E3CCA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FF3087" w:rsidRPr="00903368" w:rsidTr="00FF3087">
        <w:trPr>
          <w:trHeight w:val="50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1</w:t>
            </w:r>
            <w:r w:rsidRPr="00903368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ind w:right="227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903368">
              <w:rPr>
                <w:rFonts w:ascii="PT Astra Serif" w:hAnsi="PT Astra Serif"/>
                <w:b w:val="0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23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87" w:rsidRPr="007E3CCA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FF3087" w:rsidRPr="00903368" w:rsidTr="00FF3087">
        <w:trPr>
          <w:trHeight w:val="331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ind w:right="227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lastRenderedPageBreak/>
              <w:t>Общее количество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7E3CCA" w:rsidP="007E3CCA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087" w:rsidRPr="00903368" w:rsidRDefault="007E3CCA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087" w:rsidRPr="00903368" w:rsidRDefault="00FF3087" w:rsidP="008B3EA0">
            <w:pPr>
              <w:pStyle w:val="33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368">
              <w:rPr>
                <w:rFonts w:ascii="PT Astra Serif" w:hAnsi="PT Astra Serif"/>
                <w:sz w:val="24"/>
                <w:szCs w:val="24"/>
              </w:rPr>
              <w:t>234</w:t>
            </w:r>
          </w:p>
        </w:tc>
      </w:tr>
    </w:tbl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     </w:t>
      </w:r>
      <w:r w:rsidR="00620B5A" w:rsidRPr="00903368">
        <w:rPr>
          <w:rFonts w:ascii="PT Astra Serif" w:hAnsi="PT Astra Serif"/>
          <w:sz w:val="28"/>
          <w:szCs w:val="28"/>
        </w:rPr>
        <w:t xml:space="preserve">   </w:t>
      </w:r>
      <w:r w:rsidR="00903368" w:rsidRPr="00903368">
        <w:rPr>
          <w:rFonts w:ascii="PT Astra Serif" w:hAnsi="PT Astra Serif"/>
          <w:sz w:val="28"/>
          <w:szCs w:val="28"/>
        </w:rPr>
        <w:t xml:space="preserve"> </w:t>
      </w:r>
      <w:r w:rsidR="00E20F37" w:rsidRPr="00903368">
        <w:rPr>
          <w:rFonts w:ascii="PT Astra Serif" w:hAnsi="PT Astra Serif"/>
          <w:sz w:val="28"/>
          <w:szCs w:val="28"/>
        </w:rPr>
        <w:t>Методическая часть программы включает материал по основным видам подготовки шахматистов, планирование спортивных результатов, организацию и проведение врачебно-педагогического и психологического контроля, рекомендации по проведению тренировочных занятий и соревнований, по технике безопасности.</w:t>
      </w:r>
    </w:p>
    <w:p w:rsidR="00847E32" w:rsidRPr="00903368" w:rsidRDefault="00E20F37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        </w:t>
      </w:r>
      <w:r w:rsidR="00903368" w:rsidRPr="00903368">
        <w:rPr>
          <w:rFonts w:ascii="PT Astra Serif" w:hAnsi="PT Astra Serif"/>
          <w:sz w:val="28"/>
          <w:szCs w:val="28"/>
        </w:rPr>
        <w:t xml:space="preserve"> </w:t>
      </w:r>
      <w:r w:rsidRPr="00903368">
        <w:rPr>
          <w:rFonts w:ascii="PT Astra Serif" w:hAnsi="PT Astra Serif"/>
          <w:sz w:val="28"/>
          <w:szCs w:val="28"/>
        </w:rPr>
        <w:t>Тренер обязан:</w:t>
      </w:r>
    </w:p>
    <w:p w:rsidR="00847E32" w:rsidRPr="00903368" w:rsidRDefault="00E20F37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- осуществлять всестороннее спортивные способности занимающихся, выявлять и развивать их творческие способности; </w:t>
      </w:r>
    </w:p>
    <w:p w:rsidR="00847E32" w:rsidRPr="00903368" w:rsidRDefault="00E20F37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- перед началом занятий провести инструктаж по технике безопасности и правилах поведения, занимающихся на тренировочных занятиях;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- при обучении соблюдать принцип доступности и последовательности;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- следить за своевременным прохождение медицинского обследования и предоставлением медицинских справок;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- по данным медицинского осмотра знать уровень психофизических возможностей, обучающихся и следить за их состоянием во время проведения занятий;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- комплектовать состав групп и принимать меры по сохранению ее контингента;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- составлять план-конспект занятия и обеспечивать его выполнение;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-  проводить тренировочные занятия в соответствии с расписанием.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          Занимающиеся обязаны: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- приходить на занятия только в дни и часы согласно расписанию;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- выполнять тренировочную программу;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- своевременно проходить медицинский контроль и иметь справку о прохождении медосмотра.</w:t>
      </w:r>
    </w:p>
    <w:p w:rsidR="00847E32" w:rsidRPr="00903368" w:rsidRDefault="002C395E" w:rsidP="00FF3087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03368">
        <w:rPr>
          <w:rFonts w:ascii="PT Astra Serif" w:hAnsi="PT Astra Serif"/>
          <w:b/>
          <w:sz w:val="28"/>
          <w:szCs w:val="28"/>
        </w:rPr>
        <w:t>3.2. Материал по общефизической</w:t>
      </w:r>
      <w:r w:rsidR="00847E32" w:rsidRPr="00903368">
        <w:rPr>
          <w:rFonts w:ascii="PT Astra Serif" w:hAnsi="PT Astra Serif"/>
          <w:b/>
          <w:sz w:val="28"/>
          <w:szCs w:val="28"/>
        </w:rPr>
        <w:t xml:space="preserve"> </w:t>
      </w:r>
      <w:r w:rsidRPr="00903368">
        <w:rPr>
          <w:rFonts w:ascii="PT Astra Serif" w:hAnsi="PT Astra Serif"/>
          <w:b/>
          <w:sz w:val="28"/>
          <w:szCs w:val="28"/>
        </w:rPr>
        <w:t>подготовке</w:t>
      </w:r>
    </w:p>
    <w:p w:rsidR="00847E32" w:rsidRPr="00903368" w:rsidRDefault="00847E32" w:rsidP="00FF308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1. Строевые упражнения</w:t>
      </w:r>
    </w:p>
    <w:p w:rsidR="00847E32" w:rsidRPr="00903368" w:rsidRDefault="00847E32" w:rsidP="00FF308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Построение в шеренгу, колонну (соблюдая определенный интервал и дистанцию). Выполнение команд: «Становись!», «Равняйсь!», «Смирно!», «Отставить!». Расчет группы: по порядку, на первый и второй. Повороты на месте и в движении: направо, налево, кругом. Передвижения: шаг и бег на месте, походный (обычный) шаг, бег, переход с шага на бег и с бега на шаг, изменение длины и частоты шагов. Перестроения: из одной шеренги в две, из колонны по одному в колонну по два, повороты в движении. Размыкание и смыкание: приставными шагами, в движении.</w:t>
      </w:r>
    </w:p>
    <w:p w:rsidR="00847E32" w:rsidRPr="00903368" w:rsidRDefault="00847E32" w:rsidP="00FF308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2. Общеразвивающие упражнения без предметов</w:t>
      </w:r>
    </w:p>
    <w:p w:rsidR="00847E32" w:rsidRPr="00903368" w:rsidRDefault="00847E32" w:rsidP="00FF308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Для мышц рук и плечевого пояса: </w:t>
      </w:r>
      <w:proofErr w:type="spellStart"/>
      <w:r w:rsidRPr="00903368">
        <w:rPr>
          <w:rFonts w:ascii="PT Astra Serif" w:hAnsi="PT Astra Serif"/>
          <w:sz w:val="28"/>
          <w:szCs w:val="28"/>
        </w:rPr>
        <w:t>обновременные</w:t>
      </w:r>
      <w:proofErr w:type="spellEnd"/>
      <w:r w:rsidRPr="00903368">
        <w:rPr>
          <w:rFonts w:ascii="PT Astra Serif" w:hAnsi="PT Astra Serif"/>
          <w:sz w:val="28"/>
          <w:szCs w:val="28"/>
        </w:rPr>
        <w:t>, попеременные и последовательные движения в плечевых, локтевых и лучезапястных суставах (сгибание, разгибание, отведение, приведение, повороты, маховые и круговые движения, взмахи и рывковые движения в различных исходных упражнениях, на месте и в движении, сгибание - разгибание рук в упоре лежа.</w:t>
      </w:r>
    </w:p>
    <w:p w:rsidR="00847E32" w:rsidRPr="00903368" w:rsidRDefault="00847E32" w:rsidP="00FF308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Для мышц шеи и туловища: наклоны (вперед, в сторону, назад), повороты (направо, налево), наклоны с поворотами, вращения.</w:t>
      </w:r>
    </w:p>
    <w:p w:rsidR="00847E32" w:rsidRPr="00903368" w:rsidRDefault="00847E32" w:rsidP="00FF308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lastRenderedPageBreak/>
        <w:t>Для мышц ног: поднимание и опускание ноги (прямой и согнутой, вперед, в сторону и назад), сгибание и разгибание ног стоя (</w:t>
      </w:r>
      <w:proofErr w:type="spellStart"/>
      <w:r w:rsidRPr="00903368">
        <w:rPr>
          <w:rFonts w:ascii="PT Astra Serif" w:hAnsi="PT Astra Serif"/>
          <w:sz w:val="28"/>
          <w:szCs w:val="28"/>
        </w:rPr>
        <w:t>полуприсед</w:t>
      </w:r>
      <w:proofErr w:type="spellEnd"/>
      <w:r w:rsidRPr="00903368">
        <w:rPr>
          <w:rFonts w:ascii="PT Astra Serif" w:hAnsi="PT Astra Serif"/>
          <w:sz w:val="28"/>
          <w:szCs w:val="28"/>
        </w:rPr>
        <w:t xml:space="preserve">, присед, выпад), сидя, лежа, круговые движения (стоя, сидя, лежа), взмахи ногой (вперед, в сторону, назад), подскоки (ноги вместе, врозь, </w:t>
      </w:r>
      <w:proofErr w:type="spellStart"/>
      <w:r w:rsidRPr="00903368">
        <w:rPr>
          <w:rFonts w:ascii="PT Astra Serif" w:hAnsi="PT Astra Serif"/>
          <w:sz w:val="28"/>
          <w:szCs w:val="28"/>
        </w:rPr>
        <w:t>скрестно</w:t>
      </w:r>
      <w:proofErr w:type="spellEnd"/>
      <w:r w:rsidRPr="00903368">
        <w:rPr>
          <w:rFonts w:ascii="PT Astra Serif" w:hAnsi="PT Astra Serif"/>
          <w:sz w:val="28"/>
          <w:szCs w:val="28"/>
        </w:rPr>
        <w:t>, на одной ноге), передвижение прыжками на одной и двух ногах.</w:t>
      </w:r>
    </w:p>
    <w:p w:rsidR="00847E32" w:rsidRPr="00903368" w:rsidRDefault="00847E32" w:rsidP="00FF308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Для мышц всего тела: сочетание движений различными частями тела (приседания с наклоном вперед и движениями руками, выпады с наклоном туловища, вращение туловища с круговыми движениями руками, посредством сгибания и разгибания ног и др.), упражнения на формирование правильной осанки.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     Легкоатлетические упражнения: ходьба на носках, на пятках, на внутренней, наружной стороне стопы, в </w:t>
      </w:r>
      <w:proofErr w:type="spellStart"/>
      <w:r w:rsidRPr="00903368">
        <w:rPr>
          <w:rFonts w:ascii="PT Astra Serif" w:hAnsi="PT Astra Serif"/>
          <w:sz w:val="28"/>
          <w:szCs w:val="28"/>
        </w:rPr>
        <w:t>полуприседе</w:t>
      </w:r>
      <w:proofErr w:type="spellEnd"/>
      <w:r w:rsidRPr="00903368">
        <w:rPr>
          <w:rFonts w:ascii="PT Astra Serif" w:hAnsi="PT Astra Serif"/>
          <w:sz w:val="28"/>
          <w:szCs w:val="28"/>
        </w:rPr>
        <w:t xml:space="preserve"> и приседе, выпадами, с высоким подниманием бедра, приставными и </w:t>
      </w:r>
      <w:proofErr w:type="spellStart"/>
      <w:r w:rsidRPr="00903368">
        <w:rPr>
          <w:rFonts w:ascii="PT Astra Serif" w:hAnsi="PT Astra Serif"/>
          <w:sz w:val="28"/>
          <w:szCs w:val="28"/>
        </w:rPr>
        <w:t>скрестными</w:t>
      </w:r>
      <w:proofErr w:type="spellEnd"/>
      <w:r w:rsidRPr="00903368">
        <w:rPr>
          <w:rFonts w:ascii="PT Astra Serif" w:hAnsi="PT Astra Serif"/>
          <w:sz w:val="28"/>
          <w:szCs w:val="28"/>
        </w:rPr>
        <w:t xml:space="preserve"> шагами, сочетание ходьбы с прыжками. Бег обычный, с высоким подниманием бедра, с подгибанием ноги назад, </w:t>
      </w:r>
      <w:proofErr w:type="spellStart"/>
      <w:r w:rsidRPr="00903368">
        <w:rPr>
          <w:rFonts w:ascii="PT Astra Serif" w:hAnsi="PT Astra Serif"/>
          <w:sz w:val="28"/>
          <w:szCs w:val="28"/>
        </w:rPr>
        <w:t>скрестным</w:t>
      </w:r>
      <w:proofErr w:type="spellEnd"/>
      <w:r w:rsidRPr="00903368">
        <w:rPr>
          <w:rFonts w:ascii="PT Astra Serif" w:hAnsi="PT Astra Serif"/>
          <w:sz w:val="28"/>
          <w:szCs w:val="28"/>
        </w:rPr>
        <w:t xml:space="preserve"> шагом вперед и в сторону. Бег на короткие дистанции 30, 60, 100 метров с низкого и высокого старта, бег по пересеченной местности (кросс), с преодолением различных естественных и искусственных препятствий. Бег с переменной скоростью на различные дистанции. Прыжки в высоту и длину с разбега и с места. Метание гранаты, копья, диска, толкание ядра. Спортивные и подвижные игры.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Туризм: походы, в том числе многодневные. Экскурсии и прогулки в лесу.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Плавание: обучение плаванию различными стилями, приемы спасения утопающих.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3. Общеразвивающие упражнения с предметами</w:t>
      </w:r>
    </w:p>
    <w:p w:rsidR="00847E32" w:rsidRPr="00903368" w:rsidRDefault="00847E32" w:rsidP="00FF308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Со скакалкой: с короткой – подскоки на одной и двух ногах ног, с ноги на ногу, бег со скакалкой, с длинной – </w:t>
      </w:r>
      <w:proofErr w:type="spellStart"/>
      <w:r w:rsidRPr="00903368">
        <w:rPr>
          <w:rFonts w:ascii="PT Astra Serif" w:hAnsi="PT Astra Serif"/>
          <w:sz w:val="28"/>
          <w:szCs w:val="28"/>
        </w:rPr>
        <w:t>пробегание</w:t>
      </w:r>
      <w:proofErr w:type="spellEnd"/>
      <w:r w:rsidRPr="00903368">
        <w:rPr>
          <w:rFonts w:ascii="PT Astra Serif" w:hAnsi="PT Astra Serif"/>
          <w:sz w:val="28"/>
          <w:szCs w:val="28"/>
        </w:rPr>
        <w:t xml:space="preserve"> под вращающейся скакалкой, подскоки на одной и двух ногах.</w:t>
      </w:r>
    </w:p>
    <w:p w:rsidR="00847E32" w:rsidRPr="00903368" w:rsidRDefault="00847E32" w:rsidP="00FF308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С гимнастической палкой: наклоны и повороты туловища (стоя, сидя, на коленях, лежа), с различными положениями палки (вверх, вперед, вниз, за голову, за спину), перешагивание и перепрыгивание через палку, круты, упражнения с сопротивлением партнера.</w:t>
      </w:r>
    </w:p>
    <w:p w:rsidR="00847E32" w:rsidRPr="00903368" w:rsidRDefault="00847E32" w:rsidP="00FF308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С </w:t>
      </w:r>
      <w:proofErr w:type="spellStart"/>
      <w:r w:rsidRPr="00903368">
        <w:rPr>
          <w:rFonts w:ascii="PT Astra Serif" w:hAnsi="PT Astra Serif"/>
          <w:sz w:val="28"/>
          <w:szCs w:val="28"/>
        </w:rPr>
        <w:t>баскетболными</w:t>
      </w:r>
      <w:proofErr w:type="spellEnd"/>
      <w:r w:rsidRPr="00903368">
        <w:rPr>
          <w:rFonts w:ascii="PT Astra Serif" w:hAnsi="PT Astra Serif"/>
          <w:sz w:val="28"/>
          <w:szCs w:val="28"/>
        </w:rPr>
        <w:t xml:space="preserve"> мячами: броски из различных положений: сидя, стоя, лежа, броски одной и двумя руками, броски из-за головы, сбоку, снизу, ведение мяча с постепенным ускорением движения, броски в корзину одной, двумя руками, с места ив движении, игровые упражнения, эстафеты с мячами.</w:t>
      </w:r>
    </w:p>
    <w:p w:rsidR="00847E32" w:rsidRPr="00903368" w:rsidRDefault="00847E32" w:rsidP="00FF308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С набивными мячами (вес от 1 до 2 кг): сгибание и разгибание рук, круговые движения руками, сочетание движений руками с движением туловища, броски вверх и ловля с поворотом и приседанием, перебрасывание мяча по кругу и вдвоем из различных исходных положений (стоя, сидя, лежа), переноска мяча, броски ногами, эстафеты и игры с мячом.</w:t>
      </w:r>
    </w:p>
    <w:p w:rsidR="00847E32" w:rsidRPr="00903368" w:rsidRDefault="00847E32" w:rsidP="00FF308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4. Дыхательная гимнастика</w:t>
      </w:r>
    </w:p>
    <w:p w:rsidR="002C395E" w:rsidRPr="00903368" w:rsidRDefault="00847E32" w:rsidP="00FF308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1-ое упражнение. В движении шагом выполняется полный, глубокий вдох на протяжении 4-х шагов, руки свободно опущены вниз. После произвольного полного вдоха и короткого отдыха (3-5 шагов) упражнение повторяется. В том же порядке вдох выполняется дважды на 6, 8, 10 и 12 шагов. Постепенно от занятия к занятию продолжительность вдоха </w:t>
      </w:r>
      <w:r w:rsidRPr="00903368">
        <w:rPr>
          <w:rFonts w:ascii="PT Astra Serif" w:hAnsi="PT Astra Serif"/>
          <w:sz w:val="28"/>
          <w:szCs w:val="28"/>
        </w:rPr>
        <w:lastRenderedPageBreak/>
        <w:t>увеличивается. Через некоторое время спортсмен довольно легко выполняет серии вдохов</w:t>
      </w:r>
      <w:r w:rsidR="002C395E" w:rsidRPr="00903368">
        <w:rPr>
          <w:rFonts w:ascii="PT Astra Serif" w:hAnsi="PT Astra Serif"/>
          <w:sz w:val="28"/>
          <w:szCs w:val="28"/>
        </w:rPr>
        <w:t xml:space="preserve"> на 8,12, 16, 20 и более шагов.</w:t>
      </w:r>
    </w:p>
    <w:p w:rsidR="00847E32" w:rsidRPr="00903368" w:rsidRDefault="00847E32" w:rsidP="00FF308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 2-ое упражнение. В движении шагом выполняется полный глубокий вдох на протяжении 4 шагов. Последующий полный выдох выполняется дважды на 6, 8, 10 и 12 шагов. Через несколько занятий продолжительность выдоха доводиться до 16 шагов. Выдох должен быть непрерывным и максимально полным. В конце выдоха плечи опущены, голова наклонена вперед.</w:t>
      </w:r>
    </w:p>
    <w:p w:rsidR="002C395E" w:rsidRPr="00AB37D9" w:rsidRDefault="00847E32" w:rsidP="00FF308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3-е упражнение. Стоя, вытянув руки вверх, прогнуться, сделать полный глубокий вдох. Руки опустить резко вниз, сделать дополнительный короткий вдох. В этом упражнении спортсмен должен почувствовать, что при опускании рук создались дополнительные условия для вдоха и это позволило вдохнуть дополнительную порцию воздуха. Упражнение выполняется 6-8 раз.</w:t>
      </w:r>
    </w:p>
    <w:p w:rsidR="00847E32" w:rsidRPr="00903368" w:rsidRDefault="00847E32" w:rsidP="00FF308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4-е упражнение. Выполняется в движении или на стоя на месте. Исходное положение: руки опущены вдоль туловища, мышцы плечевого пояса расслаблены, голова слегка наклонена вперед. Спортсмен делает максимально глубокий вдох, затем поднимаясь на носки, поднимая руки через стороны вверх и слегка прогибаясь, продолжает вдох. Спокойно выдыхает. Упражнение повторяется 6-8 раз.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  <w:lang w:val="en-US"/>
        </w:rPr>
      </w:pPr>
      <w:r w:rsidRPr="00903368">
        <w:rPr>
          <w:rFonts w:ascii="PT Astra Serif" w:hAnsi="PT Astra Serif"/>
          <w:sz w:val="28"/>
          <w:szCs w:val="28"/>
        </w:rPr>
        <w:t xml:space="preserve">          Эффективность дыхательных упражнений очень велика, даже если им уделять в день по 5-6 минут. Улучшение в системе дыхания наступает уже через несколько занятий. Дыхание становится более глубоким и более редким. Жизненная емкость легких часто уже за 2-3 месяца систематических занятий увеличивается на 400-600 </w:t>
      </w:r>
      <w:proofErr w:type="spellStart"/>
      <w:r w:rsidRPr="00903368">
        <w:rPr>
          <w:rFonts w:ascii="PT Astra Serif" w:hAnsi="PT Astra Serif"/>
          <w:sz w:val="28"/>
          <w:szCs w:val="28"/>
        </w:rPr>
        <w:t>куб.см</w:t>
      </w:r>
      <w:proofErr w:type="spellEnd"/>
      <w:r w:rsidRPr="00903368">
        <w:rPr>
          <w:rFonts w:ascii="PT Astra Serif" w:hAnsi="PT Astra Serif"/>
          <w:sz w:val="28"/>
          <w:szCs w:val="28"/>
        </w:rPr>
        <w:t>. Упражнения рекомендуется выполнять на свежем воздухе. Дыхательную гимнастику рекомендуется сочетать с гигиеническими процедурами и закаливанием.</w:t>
      </w:r>
    </w:p>
    <w:p w:rsidR="00847E32" w:rsidRPr="00903368" w:rsidRDefault="002C395E" w:rsidP="00FF3087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03368">
        <w:rPr>
          <w:rFonts w:ascii="PT Astra Serif" w:hAnsi="PT Astra Serif"/>
          <w:b/>
          <w:sz w:val="28"/>
          <w:szCs w:val="28"/>
        </w:rPr>
        <w:t>Материал по теоретической</w:t>
      </w:r>
      <w:r w:rsidR="00847E32" w:rsidRPr="00903368">
        <w:rPr>
          <w:rFonts w:ascii="PT Astra Serif" w:hAnsi="PT Astra Serif"/>
          <w:b/>
          <w:sz w:val="28"/>
          <w:szCs w:val="28"/>
        </w:rPr>
        <w:t xml:space="preserve"> подготовк</w:t>
      </w:r>
      <w:r w:rsidRPr="00903368">
        <w:rPr>
          <w:rFonts w:ascii="PT Astra Serif" w:hAnsi="PT Astra Serif"/>
          <w:b/>
          <w:sz w:val="28"/>
          <w:szCs w:val="28"/>
        </w:rPr>
        <w:t>е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03368">
        <w:rPr>
          <w:rFonts w:ascii="PT Astra Serif" w:hAnsi="PT Astra Serif"/>
          <w:b/>
          <w:sz w:val="28"/>
          <w:szCs w:val="28"/>
        </w:rPr>
        <w:t>Физическая культура и спорт в Российской Федерации.</w:t>
      </w:r>
    </w:p>
    <w:p w:rsidR="00847E32" w:rsidRPr="00903368" w:rsidRDefault="00847E32" w:rsidP="00FF308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Понятие о физической культуре.</w:t>
      </w:r>
      <w:r w:rsidR="002C395E" w:rsidRPr="00903368">
        <w:rPr>
          <w:rFonts w:ascii="PT Astra Serif" w:hAnsi="PT Astra Serif"/>
          <w:sz w:val="28"/>
          <w:szCs w:val="28"/>
        </w:rPr>
        <w:t xml:space="preserve"> </w:t>
      </w:r>
      <w:r w:rsidRPr="00903368">
        <w:rPr>
          <w:rFonts w:ascii="PT Astra Serif" w:hAnsi="PT Astra Serif"/>
          <w:sz w:val="28"/>
          <w:szCs w:val="28"/>
        </w:rPr>
        <w:t>При раскрытии этой темы у юных шахматистов необходимо выработать четкие представления о задачах физического воспитания в России, ознакомить их с важнейшими документами по развитию физической культуры и спорта в нашей стране и роста достижений российских спортсменов, подчеркнуть роль единой российской спортивной классификации для развития физической культуры и спорта в России.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Необходимо обратить внимание на тему: «моральный облик российского спортсмена» с тем, чтобы сформировать у учащихся взгляд на российского спортсмена, как человека активной жизненной позиции</w:t>
      </w:r>
      <w:r w:rsidR="00FF3087" w:rsidRPr="00903368">
        <w:rPr>
          <w:rFonts w:ascii="PT Astra Serif" w:hAnsi="PT Astra Serif"/>
          <w:sz w:val="28"/>
          <w:szCs w:val="28"/>
        </w:rPr>
        <w:t>.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03368">
        <w:rPr>
          <w:rFonts w:ascii="PT Astra Serif" w:hAnsi="PT Astra Serif"/>
          <w:b/>
          <w:sz w:val="28"/>
          <w:szCs w:val="28"/>
        </w:rPr>
        <w:t>Шахматный кодекс. Судейство и организация соревнований</w:t>
      </w:r>
    </w:p>
    <w:p w:rsidR="00847E32" w:rsidRPr="00903368" w:rsidRDefault="00847E32" w:rsidP="00FF308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Правила шахматной игры. Первоначальные понятия. Нотация. Турнирная дисциплина, правило «тронул-ходи», требование записи турнирной партии.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03368">
        <w:rPr>
          <w:rFonts w:ascii="PT Astra Serif" w:hAnsi="PT Astra Serif"/>
          <w:b/>
          <w:sz w:val="28"/>
          <w:szCs w:val="28"/>
        </w:rPr>
        <w:t>Исторический обзор развития шахмат</w:t>
      </w:r>
    </w:p>
    <w:p w:rsidR="00847E32" w:rsidRPr="00903368" w:rsidRDefault="00847E32" w:rsidP="00FF308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Происхождение шахмат. Легенда о радже и мудреце. Распространение шахмат на Востоке. Чатуранга и </w:t>
      </w:r>
      <w:proofErr w:type="spellStart"/>
      <w:r w:rsidRPr="00903368">
        <w:rPr>
          <w:rFonts w:ascii="PT Astra Serif" w:hAnsi="PT Astra Serif"/>
          <w:sz w:val="28"/>
          <w:szCs w:val="28"/>
        </w:rPr>
        <w:t>шантрадж</w:t>
      </w:r>
      <w:proofErr w:type="spellEnd"/>
      <w:r w:rsidRPr="00903368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Pr="00903368">
        <w:rPr>
          <w:rFonts w:ascii="PT Astra Serif" w:hAnsi="PT Astra Serif"/>
          <w:sz w:val="28"/>
          <w:szCs w:val="28"/>
        </w:rPr>
        <w:t>Табии</w:t>
      </w:r>
      <w:proofErr w:type="spellEnd"/>
      <w:r w:rsidRPr="00903368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Pr="00903368">
        <w:rPr>
          <w:rFonts w:ascii="PT Astra Serif" w:hAnsi="PT Astra Serif"/>
          <w:sz w:val="28"/>
          <w:szCs w:val="28"/>
        </w:rPr>
        <w:t>Мансуба</w:t>
      </w:r>
      <w:proofErr w:type="spellEnd"/>
      <w:r w:rsidRPr="00903368">
        <w:rPr>
          <w:rFonts w:ascii="PT Astra Serif" w:hAnsi="PT Astra Serif"/>
          <w:sz w:val="28"/>
          <w:szCs w:val="28"/>
        </w:rPr>
        <w:t xml:space="preserve">. «Мат </w:t>
      </w:r>
      <w:proofErr w:type="spellStart"/>
      <w:r w:rsidRPr="00903368">
        <w:rPr>
          <w:rFonts w:ascii="PT Astra Serif" w:hAnsi="PT Astra Serif"/>
          <w:sz w:val="28"/>
          <w:szCs w:val="28"/>
        </w:rPr>
        <w:t>Диларам</w:t>
      </w:r>
      <w:proofErr w:type="spellEnd"/>
      <w:r w:rsidRPr="00903368">
        <w:rPr>
          <w:rFonts w:ascii="PT Astra Serif" w:hAnsi="PT Astra Serif"/>
          <w:sz w:val="28"/>
          <w:szCs w:val="28"/>
        </w:rPr>
        <w:t>» как типичная задача средневекового Востока.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lastRenderedPageBreak/>
        <w:t>Специальная подготовка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03368">
        <w:rPr>
          <w:rFonts w:ascii="PT Astra Serif" w:hAnsi="PT Astra Serif"/>
          <w:b/>
          <w:sz w:val="28"/>
          <w:szCs w:val="28"/>
        </w:rPr>
        <w:t>Дебют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Определение дебюта как подготовительной стадии к борьбе в середине игры. Основные принципы развития дебюта. Мобилизация фигур. Борьба за центр. Безопасность короля. Стратегические идеи итальянской партии.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03368">
        <w:rPr>
          <w:rFonts w:ascii="PT Astra Serif" w:hAnsi="PT Astra Serif"/>
          <w:b/>
          <w:sz w:val="28"/>
          <w:szCs w:val="28"/>
        </w:rPr>
        <w:t>Миттельшпиль</w:t>
      </w:r>
    </w:p>
    <w:p w:rsidR="00847E32" w:rsidRPr="00903368" w:rsidRDefault="00847E32" w:rsidP="00FF308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Понятие о тактике. Понятие комбинации. Основные тактические приемы.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Связка, </w:t>
      </w:r>
      <w:proofErr w:type="spellStart"/>
      <w:r w:rsidRPr="00903368">
        <w:rPr>
          <w:rFonts w:ascii="PT Astra Serif" w:hAnsi="PT Astra Serif"/>
          <w:sz w:val="28"/>
          <w:szCs w:val="28"/>
        </w:rPr>
        <w:t>полусвязка</w:t>
      </w:r>
      <w:proofErr w:type="spellEnd"/>
      <w:r w:rsidRPr="00903368">
        <w:rPr>
          <w:rFonts w:ascii="PT Astra Serif" w:hAnsi="PT Astra Serif"/>
          <w:sz w:val="28"/>
          <w:szCs w:val="28"/>
        </w:rPr>
        <w:t>, двойной удар, «вилка», вскрытое нападение, вскрытый шах, двойной шах, отвлечение, завлечение. Размен. Определение стратегии.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Принципы реализации материального преимущества. Простейшие принципы разыгрывания середины партии: целесообразное развитие фигур, мобилизация сил, определение ближайшей и последующих задач.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03368">
        <w:rPr>
          <w:rFonts w:ascii="PT Astra Serif" w:hAnsi="PT Astra Serif"/>
          <w:b/>
          <w:sz w:val="28"/>
          <w:szCs w:val="28"/>
        </w:rPr>
        <w:t>Эндшпиль</w:t>
      </w:r>
    </w:p>
    <w:p w:rsidR="00847E32" w:rsidRPr="00903368" w:rsidRDefault="00847E32" w:rsidP="00FF308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Определение эндшпиля. Роль короля в эндшпиле. Активность короля в эндшпиле. </w:t>
      </w:r>
      <w:proofErr w:type="spellStart"/>
      <w:r w:rsidRPr="00903368">
        <w:rPr>
          <w:rFonts w:ascii="PT Astra Serif" w:hAnsi="PT Astra Serif"/>
          <w:sz w:val="28"/>
          <w:szCs w:val="28"/>
        </w:rPr>
        <w:t>Матование</w:t>
      </w:r>
      <w:proofErr w:type="spellEnd"/>
      <w:r w:rsidRPr="00903368">
        <w:rPr>
          <w:rFonts w:ascii="PT Astra Serif" w:hAnsi="PT Astra Serif"/>
          <w:sz w:val="28"/>
          <w:szCs w:val="28"/>
        </w:rPr>
        <w:t xml:space="preserve"> одинокого короля. Пешечные окончания. Оппозиция.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Правило квадрата. Король и пешка против короля. Ферзь против пешки.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Ладья против пешки. Коневые окончания.</w:t>
      </w:r>
    </w:p>
    <w:p w:rsidR="00847E32" w:rsidRPr="00903368" w:rsidRDefault="002C395E" w:rsidP="00FF3087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03368">
        <w:rPr>
          <w:rFonts w:ascii="PT Astra Serif" w:hAnsi="PT Astra Serif"/>
          <w:b/>
          <w:sz w:val="28"/>
          <w:szCs w:val="28"/>
        </w:rPr>
        <w:t>Организационно-в</w:t>
      </w:r>
      <w:r w:rsidR="00847E32" w:rsidRPr="00903368">
        <w:rPr>
          <w:rFonts w:ascii="PT Astra Serif" w:hAnsi="PT Astra Serif"/>
          <w:b/>
          <w:sz w:val="28"/>
          <w:szCs w:val="28"/>
        </w:rPr>
        <w:t>оспитательная работа</w:t>
      </w:r>
    </w:p>
    <w:p w:rsidR="00847E32" w:rsidRPr="00903368" w:rsidRDefault="00847E32" w:rsidP="00FF3087">
      <w:pPr>
        <w:spacing w:after="0" w:line="240" w:lineRule="auto"/>
        <w:ind w:firstLine="36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Воспитательная работа в спортивных школах направлена на формирование личности юного спортсмена. Главная задача - воспитание высоких моральных качеств: патриотизма, преданности своей стране, высокой сознательности, чувства ответственности за свои поступки, порученное дело. Не менее важно воспитание уважения, любви к труду и творчеству, настойчивости в достижении поставленной цели, добросовестности, организованности, умения преодолевать трудности, что особенно важно в деятельности спортсменов, так как успехи в современном спорте зависят во многом от трудолюбия. Столь же велико значение воспитания дружелюбия, взаимного уважения, способности сопереживать, стремления прийти на помощь, коллективизма, когда только совместные усилия приводят к достижению общей намеченной цели. Одним из главных качеств спортсменов является дисциплинированность. Ее воспитание следует начинать с первых занятий, строго требуя четкого исполнения указаний тренера- преподавателя, соблюдения правил поведения на тренировках и соревнованиях, в школе и дома.</w:t>
      </w:r>
    </w:p>
    <w:p w:rsidR="00AC301F" w:rsidRPr="00903368" w:rsidRDefault="00AC301F" w:rsidP="00FF3087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03368">
        <w:rPr>
          <w:rFonts w:ascii="PT Astra Serif" w:hAnsi="PT Astra Serif"/>
          <w:b/>
          <w:sz w:val="28"/>
          <w:szCs w:val="28"/>
        </w:rPr>
        <w:t>Воспитательные средства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Основными средствами воспитательного взаимодействия при подготовке шахматистов являются:</w:t>
      </w:r>
    </w:p>
    <w:p w:rsidR="00847E32" w:rsidRPr="00903368" w:rsidRDefault="00847E32" w:rsidP="00FF3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личный пример и педагогическое мастерство тренера;</w:t>
      </w:r>
    </w:p>
    <w:p w:rsidR="00847E32" w:rsidRPr="00903368" w:rsidRDefault="00847E32" w:rsidP="00FF3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высокая организованность тренировочного процесса;</w:t>
      </w:r>
    </w:p>
    <w:p w:rsidR="00847E32" w:rsidRPr="00903368" w:rsidRDefault="00847E32" w:rsidP="00FF3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дружный коллектив, сплоченный единством цели;</w:t>
      </w:r>
    </w:p>
    <w:p w:rsidR="00847E32" w:rsidRPr="00903368" w:rsidRDefault="00847E32" w:rsidP="00FF3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атмосфера трудолюбия, творчества, взаимопомощи;</w:t>
      </w:r>
    </w:p>
    <w:p w:rsidR="00847E32" w:rsidRPr="00903368" w:rsidRDefault="00847E32" w:rsidP="00FF3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бережное, вдумчивое отношение к традициям;</w:t>
      </w:r>
    </w:p>
    <w:p w:rsidR="00847E32" w:rsidRPr="00903368" w:rsidRDefault="00847E32" w:rsidP="00FF3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система морального стимулирования;</w:t>
      </w:r>
    </w:p>
    <w:p w:rsidR="00847E32" w:rsidRPr="00903368" w:rsidRDefault="00847E32" w:rsidP="00FF3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наставничество старших опытных спортсменов.</w:t>
      </w:r>
    </w:p>
    <w:p w:rsidR="00AC301F" w:rsidRPr="00903368" w:rsidRDefault="00AC301F" w:rsidP="00FF3087">
      <w:pPr>
        <w:spacing w:after="0" w:line="240" w:lineRule="auto"/>
        <w:ind w:right="141"/>
        <w:rPr>
          <w:rFonts w:ascii="PT Astra Serif" w:hAnsi="PT Astra Serif"/>
          <w:b/>
          <w:sz w:val="16"/>
          <w:szCs w:val="16"/>
        </w:rPr>
      </w:pPr>
      <w:r w:rsidRPr="00903368">
        <w:rPr>
          <w:rFonts w:ascii="PT Astra Serif" w:hAnsi="PT Astra Serif"/>
          <w:b/>
          <w:sz w:val="28"/>
          <w:szCs w:val="28"/>
        </w:rPr>
        <w:t xml:space="preserve">    3.6. Основные организационно-воспитательные мероприятия,  проводимые в учреждении</w:t>
      </w:r>
    </w:p>
    <w:p w:rsidR="00847E32" w:rsidRPr="00903368" w:rsidRDefault="002C395E" w:rsidP="00FF3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lastRenderedPageBreak/>
        <w:t>ак</w:t>
      </w:r>
      <w:r w:rsidR="00847E32" w:rsidRPr="00903368">
        <w:rPr>
          <w:rFonts w:ascii="PT Astra Serif" w:hAnsi="PT Astra Serif"/>
          <w:sz w:val="28"/>
          <w:szCs w:val="28"/>
        </w:rPr>
        <w:t>тивное привлечение воспитанников к общественной работе;</w:t>
      </w:r>
    </w:p>
    <w:p w:rsidR="00847E32" w:rsidRPr="00903368" w:rsidRDefault="00847E32" w:rsidP="00FF3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трудовые сборы и субботники;</w:t>
      </w:r>
    </w:p>
    <w:p w:rsidR="00847E32" w:rsidRPr="00903368" w:rsidRDefault="00847E32" w:rsidP="00FF3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систематическое освещение событий в стране и мире;</w:t>
      </w:r>
    </w:p>
    <w:p w:rsidR="00847E32" w:rsidRPr="00903368" w:rsidRDefault="00847E32" w:rsidP="00FF3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информирование о выдающихся достижениях российских спортсменов в шахматах и других видах спорта;</w:t>
      </w:r>
    </w:p>
    <w:p w:rsidR="00847E32" w:rsidRPr="00903368" w:rsidRDefault="00847E32" w:rsidP="00FF3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беседы на общественно-политические, нравственные темы;</w:t>
      </w:r>
    </w:p>
    <w:p w:rsidR="00847E32" w:rsidRPr="00903368" w:rsidRDefault="00847E32" w:rsidP="00FF3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встречи с ветеранами шахматного спорта, интересными людьми;</w:t>
      </w:r>
    </w:p>
    <w:p w:rsidR="00847E32" w:rsidRPr="00903368" w:rsidRDefault="00847E32" w:rsidP="00FF3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регулярное подведение итогов учебной и спортивной деятельности занимающихся;</w:t>
      </w:r>
    </w:p>
    <w:p w:rsidR="00847E32" w:rsidRPr="00903368" w:rsidRDefault="00847E32" w:rsidP="00FF3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торжественное чествование победителей соревнований и отличников учебы;</w:t>
      </w:r>
    </w:p>
    <w:p w:rsidR="00847E32" w:rsidRPr="00903368" w:rsidRDefault="00847E32" w:rsidP="00FF3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просмотр соревнований;</w:t>
      </w:r>
    </w:p>
    <w:p w:rsidR="00847E32" w:rsidRPr="00903368" w:rsidRDefault="00847E32" w:rsidP="00FF3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организация свободного времени спортсменов;</w:t>
      </w:r>
    </w:p>
    <w:p w:rsidR="00847E32" w:rsidRPr="00903368" w:rsidRDefault="00847E32" w:rsidP="00FF3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введение ритуала торжественного приема вновь поступающих, проводы выпускников;</w:t>
      </w:r>
    </w:p>
    <w:p w:rsidR="00847E32" w:rsidRPr="00903368" w:rsidRDefault="00847E32" w:rsidP="00FF3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взаимосвязь с общеобразовательной</w:t>
      </w:r>
      <w:r w:rsidR="004E3B22" w:rsidRPr="00903368">
        <w:rPr>
          <w:rFonts w:ascii="PT Astra Serif" w:hAnsi="PT Astra Serif"/>
          <w:sz w:val="28"/>
          <w:szCs w:val="28"/>
        </w:rPr>
        <w:t xml:space="preserve"> школой и школьными организациями.</w:t>
      </w:r>
    </w:p>
    <w:p w:rsidR="00AC301F" w:rsidRPr="00903368" w:rsidRDefault="00AC301F" w:rsidP="00FF3087">
      <w:pPr>
        <w:pStyle w:val="a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47E32" w:rsidRPr="00903368" w:rsidRDefault="00E769FD" w:rsidP="00FF3087">
      <w:pPr>
        <w:pStyle w:val="a3"/>
        <w:numPr>
          <w:ilvl w:val="0"/>
          <w:numId w:val="30"/>
        </w:numPr>
        <w:spacing w:after="0" w:line="240" w:lineRule="auto"/>
        <w:ind w:right="22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03368">
        <w:rPr>
          <w:rFonts w:ascii="PT Astra Serif" w:hAnsi="PT Astra Serif" w:cs="Times New Roman"/>
          <w:b/>
          <w:sz w:val="28"/>
          <w:szCs w:val="28"/>
        </w:rPr>
        <w:t>СИСТЕМЫ КОНТРОЛЯ ПРОГРАММЫ</w:t>
      </w:r>
    </w:p>
    <w:p w:rsidR="00FB591F" w:rsidRPr="00903368" w:rsidRDefault="00FB591F" w:rsidP="00FF3087">
      <w:pPr>
        <w:pStyle w:val="a4"/>
        <w:shd w:val="clear" w:color="auto" w:fill="auto"/>
        <w:spacing w:line="240" w:lineRule="auto"/>
        <w:ind w:right="227" w:firstLine="0"/>
        <w:jc w:val="both"/>
        <w:rPr>
          <w:rStyle w:val="16"/>
          <w:rFonts w:ascii="PT Astra Serif" w:hAnsi="PT Astra Serif"/>
          <w:sz w:val="28"/>
          <w:szCs w:val="28"/>
        </w:rPr>
      </w:pPr>
      <w:r w:rsidRPr="00903368">
        <w:rPr>
          <w:rStyle w:val="16"/>
          <w:rFonts w:ascii="PT Astra Serif" w:hAnsi="PT Astra Serif"/>
          <w:sz w:val="28"/>
          <w:szCs w:val="28"/>
        </w:rPr>
        <w:t>4.1. Виды и формы контроля</w:t>
      </w:r>
    </w:p>
    <w:p w:rsidR="00847E32" w:rsidRPr="00903368" w:rsidRDefault="00FB591F" w:rsidP="00FF3087">
      <w:pPr>
        <w:pStyle w:val="a4"/>
        <w:shd w:val="clear" w:color="auto" w:fill="auto"/>
        <w:spacing w:line="240" w:lineRule="auto"/>
        <w:ind w:right="227" w:firstLine="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          П</w:t>
      </w:r>
      <w:r w:rsidR="00847E32" w:rsidRPr="00903368">
        <w:rPr>
          <w:rFonts w:ascii="PT Astra Serif" w:hAnsi="PT Astra Serif"/>
          <w:sz w:val="28"/>
          <w:szCs w:val="28"/>
        </w:rPr>
        <w:t>едагогический (контрольно-переводные испытания) и врачебный.</w:t>
      </w:r>
    </w:p>
    <w:p w:rsidR="00847E32" w:rsidRPr="00903368" w:rsidRDefault="00847E32" w:rsidP="00FF3087">
      <w:pPr>
        <w:pStyle w:val="a4"/>
        <w:shd w:val="clear" w:color="auto" w:fill="auto"/>
        <w:spacing w:line="240" w:lineRule="auto"/>
        <w:ind w:right="227" w:firstLine="72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Основным показателем эффективности тренировочного процесса в СОГ обучения является выполнение воспитанниками школы требований нормативов по общей и специальной физической подготовке.</w:t>
      </w:r>
    </w:p>
    <w:p w:rsidR="00847E32" w:rsidRPr="00903368" w:rsidRDefault="00847E32" w:rsidP="00FF3087">
      <w:pPr>
        <w:pStyle w:val="a4"/>
        <w:shd w:val="clear" w:color="auto" w:fill="auto"/>
        <w:spacing w:line="240" w:lineRule="auto"/>
        <w:ind w:right="227" w:firstLine="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            В спортивно-оздоровительных группах начинающие шахматисты, как правило, не выступают в официальных соревнованиях, поэтому тренировочный процесс должен быть насыщен большим количеством внутренних турниров (тематических, квалификационных) и различными массовыми мероприятиями.</w:t>
      </w:r>
    </w:p>
    <w:p w:rsidR="00847E32" w:rsidRPr="00903368" w:rsidRDefault="00847E32" w:rsidP="00FF3087">
      <w:pPr>
        <w:pStyle w:val="17"/>
        <w:framePr w:wrap="notBeside" w:vAnchor="text" w:hAnchor="text" w:xAlign="center" w:y="1"/>
        <w:shd w:val="clear" w:color="auto" w:fill="auto"/>
        <w:spacing w:line="240" w:lineRule="auto"/>
        <w:ind w:right="227"/>
        <w:jc w:val="both"/>
        <w:rPr>
          <w:rFonts w:ascii="PT Astra Serif" w:hAnsi="PT Astra Serif"/>
          <w:sz w:val="28"/>
          <w:szCs w:val="28"/>
        </w:rPr>
      </w:pPr>
    </w:p>
    <w:p w:rsidR="00847E32" w:rsidRPr="00903368" w:rsidRDefault="00FB591F" w:rsidP="00FF3087">
      <w:pPr>
        <w:pStyle w:val="53"/>
        <w:shd w:val="clear" w:color="auto" w:fill="auto"/>
        <w:spacing w:before="0" w:line="240" w:lineRule="auto"/>
        <w:ind w:right="227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4.2. </w:t>
      </w:r>
      <w:r w:rsidR="00AC301F" w:rsidRPr="00903368">
        <w:rPr>
          <w:rFonts w:ascii="PT Astra Serif" w:hAnsi="PT Astra Serif"/>
          <w:sz w:val="28"/>
          <w:szCs w:val="28"/>
        </w:rPr>
        <w:t>Педагогический контроль</w:t>
      </w:r>
    </w:p>
    <w:p w:rsidR="00847E32" w:rsidRPr="00903368" w:rsidRDefault="00847E32" w:rsidP="00FF3087">
      <w:pPr>
        <w:pStyle w:val="a4"/>
        <w:shd w:val="clear" w:color="auto" w:fill="auto"/>
        <w:spacing w:line="240" w:lineRule="auto"/>
        <w:ind w:right="227" w:firstLine="72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Контроль за уровнем подготовки обучающихся СОГ осуществляется два раза в год: в середине и в конце года- по общей физической и специальной подготовке</w:t>
      </w:r>
      <w:r w:rsidR="00077955" w:rsidRPr="00903368">
        <w:rPr>
          <w:rFonts w:ascii="PT Astra Serif" w:hAnsi="PT Astra Serif"/>
          <w:sz w:val="28"/>
          <w:szCs w:val="28"/>
        </w:rPr>
        <w:t>.</w:t>
      </w:r>
      <w:r w:rsidRPr="00903368">
        <w:rPr>
          <w:rFonts w:ascii="PT Astra Serif" w:hAnsi="PT Astra Serif"/>
          <w:sz w:val="28"/>
          <w:szCs w:val="28"/>
        </w:rPr>
        <w:t xml:space="preserve"> </w:t>
      </w:r>
    </w:p>
    <w:p w:rsidR="00847E32" w:rsidRPr="00903368" w:rsidRDefault="00847E32" w:rsidP="00FF3087">
      <w:pPr>
        <w:pStyle w:val="14"/>
        <w:keepNext/>
        <w:keepLines/>
        <w:shd w:val="clear" w:color="auto" w:fill="auto"/>
        <w:spacing w:after="0" w:line="240" w:lineRule="auto"/>
        <w:ind w:right="227" w:firstLine="708"/>
        <w:jc w:val="both"/>
        <w:rPr>
          <w:rFonts w:ascii="PT Astra Serif" w:hAnsi="PT Astra Serif"/>
          <w:b w:val="0"/>
          <w:sz w:val="28"/>
          <w:szCs w:val="28"/>
        </w:rPr>
      </w:pPr>
      <w:bookmarkStart w:id="2" w:name="bookmark15"/>
      <w:r w:rsidRPr="00903368">
        <w:rPr>
          <w:rFonts w:ascii="PT Astra Serif" w:hAnsi="PT Astra Serif"/>
          <w:b w:val="0"/>
          <w:sz w:val="28"/>
          <w:szCs w:val="28"/>
        </w:rPr>
        <w:t>Комплекс контрольных упражнений по тестированию уровня общей физической подготовленности</w:t>
      </w:r>
      <w:bookmarkEnd w:id="2"/>
      <w:r w:rsidR="00077955" w:rsidRPr="00903368">
        <w:rPr>
          <w:rFonts w:ascii="PT Astra Serif" w:hAnsi="PT Astra Serif"/>
          <w:b w:val="0"/>
          <w:sz w:val="28"/>
          <w:szCs w:val="28"/>
        </w:rPr>
        <w:t>.</w:t>
      </w:r>
    </w:p>
    <w:p w:rsidR="00847E32" w:rsidRPr="00903368" w:rsidRDefault="00847E32" w:rsidP="00FF3087">
      <w:pPr>
        <w:pStyle w:val="a4"/>
        <w:shd w:val="clear" w:color="auto" w:fill="auto"/>
        <w:spacing w:line="240" w:lineRule="auto"/>
        <w:ind w:right="227"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Комплекс контрольных упражнений по ОФП включает следующие тесты: прыжки в длину с места; челночный бег 3х10 м; подтягивание.</w:t>
      </w:r>
    </w:p>
    <w:p w:rsidR="00847E32" w:rsidRPr="00903368" w:rsidRDefault="00847E32" w:rsidP="00FF3087">
      <w:pPr>
        <w:pStyle w:val="a4"/>
        <w:shd w:val="clear" w:color="auto" w:fill="auto"/>
        <w:spacing w:line="240" w:lineRule="auto"/>
        <w:ind w:right="227"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Прыжки в длину с места проводятся на нескользкой поверхности. </w:t>
      </w:r>
      <w:r w:rsidR="00077955" w:rsidRPr="00903368">
        <w:rPr>
          <w:rFonts w:ascii="PT Astra Serif" w:hAnsi="PT Astra Serif"/>
          <w:sz w:val="28"/>
          <w:szCs w:val="28"/>
        </w:rPr>
        <w:t xml:space="preserve">      </w:t>
      </w:r>
      <w:r w:rsidRPr="00903368">
        <w:rPr>
          <w:rFonts w:ascii="PT Astra Serif" w:hAnsi="PT Astra Serif"/>
          <w:sz w:val="28"/>
          <w:szCs w:val="28"/>
        </w:rPr>
        <w:t>Испытуемый встает у стартовой линии в исходное положение, ноги параллельно и толчком двумя ногами со взмахом рук совершает прыжок. Приземление проходит одновременно на обе ноги на покрытие, исключающее жесткое приземления. Измерение осуществляется рулеткой по отметке, расположенной ближе к стартовой линии, записывается лучший результат из трех попыток в сантиметрах.</w:t>
      </w:r>
    </w:p>
    <w:p w:rsidR="00847E32" w:rsidRPr="00903368" w:rsidRDefault="00903368" w:rsidP="00903368">
      <w:pPr>
        <w:pStyle w:val="a4"/>
        <w:shd w:val="clear" w:color="auto" w:fill="auto"/>
        <w:spacing w:line="240" w:lineRule="auto"/>
        <w:ind w:right="227" w:firstLine="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         </w:t>
      </w:r>
      <w:r w:rsidR="00847E32" w:rsidRPr="00903368">
        <w:rPr>
          <w:rFonts w:ascii="PT Astra Serif" w:hAnsi="PT Astra Serif"/>
          <w:sz w:val="28"/>
          <w:szCs w:val="28"/>
        </w:rPr>
        <w:t xml:space="preserve">Челночный бег 3х10 метров выполняется с максимальной скоростью. Испытуемый встает у стартовой линии, стоя лицом к стойкам, по команде </w:t>
      </w:r>
      <w:r w:rsidR="00847E32" w:rsidRPr="00903368">
        <w:rPr>
          <w:rFonts w:ascii="PT Astra Serif" w:hAnsi="PT Astra Serif"/>
          <w:sz w:val="28"/>
          <w:szCs w:val="28"/>
        </w:rPr>
        <w:lastRenderedPageBreak/>
        <w:t>обегает препятствие. Время фиксируется до десятой доли секунды. Разрешается одна попытка.</w:t>
      </w:r>
    </w:p>
    <w:p w:rsidR="00847E32" w:rsidRPr="00903368" w:rsidRDefault="00903368" w:rsidP="00903368">
      <w:pPr>
        <w:pStyle w:val="a4"/>
        <w:shd w:val="clear" w:color="auto" w:fill="auto"/>
        <w:spacing w:line="240" w:lineRule="auto"/>
        <w:ind w:right="227" w:firstLine="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         </w:t>
      </w:r>
      <w:r w:rsidR="00847E32" w:rsidRPr="00903368">
        <w:rPr>
          <w:rFonts w:ascii="PT Astra Serif" w:hAnsi="PT Astra Serif"/>
          <w:sz w:val="28"/>
          <w:szCs w:val="28"/>
        </w:rPr>
        <w:t xml:space="preserve">Подтягивание на перекладине из виса выполняется максимальное количество раз хватом сверху (мальчики). </w:t>
      </w:r>
      <w:proofErr w:type="spellStart"/>
      <w:r w:rsidR="00847E32" w:rsidRPr="00903368">
        <w:rPr>
          <w:rFonts w:ascii="PT Astra Serif" w:hAnsi="PT Astra Serif"/>
          <w:sz w:val="28"/>
          <w:szCs w:val="28"/>
        </w:rPr>
        <w:t>И.п</w:t>
      </w:r>
      <w:proofErr w:type="spellEnd"/>
      <w:r w:rsidR="00847E32" w:rsidRPr="00903368">
        <w:rPr>
          <w:rFonts w:ascii="PT Astra Serif" w:hAnsi="PT Astra Serif"/>
          <w:sz w:val="28"/>
          <w:szCs w:val="28"/>
        </w:rPr>
        <w:t xml:space="preserve">.: вис на перекладине, руки полностью выпрямлены в локтевых суставах. Подтягивание засчитывается при положении, когда подбородок испытуемого находится выше уровня перекладины. Каждое последующее подтягивание выполняется </w:t>
      </w:r>
      <w:proofErr w:type="spellStart"/>
      <w:r w:rsidR="00847E32" w:rsidRPr="00903368">
        <w:rPr>
          <w:rFonts w:ascii="PT Astra Serif" w:hAnsi="PT Astra Serif"/>
          <w:sz w:val="28"/>
          <w:szCs w:val="28"/>
        </w:rPr>
        <w:t>изи.п</w:t>
      </w:r>
      <w:proofErr w:type="spellEnd"/>
      <w:r w:rsidR="00847E32" w:rsidRPr="00903368">
        <w:rPr>
          <w:rFonts w:ascii="PT Astra Serif" w:hAnsi="PT Astra Serif"/>
          <w:sz w:val="28"/>
          <w:szCs w:val="28"/>
        </w:rPr>
        <w:t>. Запрещены движения тазобедренных и коленных суставов и попеременная работа руками.</w:t>
      </w:r>
    </w:p>
    <w:p w:rsidR="00077955" w:rsidRPr="00903368" w:rsidRDefault="00903368" w:rsidP="00903368">
      <w:pPr>
        <w:pStyle w:val="a4"/>
        <w:shd w:val="clear" w:color="auto" w:fill="auto"/>
        <w:spacing w:line="240" w:lineRule="auto"/>
        <w:ind w:right="227" w:firstLine="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         </w:t>
      </w:r>
      <w:r w:rsidR="00847E32" w:rsidRPr="00903368">
        <w:rPr>
          <w:rFonts w:ascii="PT Astra Serif" w:hAnsi="PT Astra Serif"/>
          <w:sz w:val="28"/>
          <w:szCs w:val="28"/>
        </w:rPr>
        <w:t xml:space="preserve">Подтягивание на низкой перекладине из виса лежа выполняется максимальное количество раз (девочки). </w:t>
      </w:r>
      <w:proofErr w:type="spellStart"/>
      <w:r w:rsidR="00847E32" w:rsidRPr="00903368">
        <w:rPr>
          <w:rFonts w:ascii="PT Astra Serif" w:hAnsi="PT Astra Serif"/>
          <w:sz w:val="28"/>
          <w:szCs w:val="28"/>
        </w:rPr>
        <w:t>И.п</w:t>
      </w:r>
      <w:proofErr w:type="spellEnd"/>
      <w:r w:rsidR="00847E32" w:rsidRPr="00903368">
        <w:rPr>
          <w:rFonts w:ascii="PT Astra Serif" w:hAnsi="PT Astra Serif"/>
          <w:sz w:val="28"/>
          <w:szCs w:val="28"/>
        </w:rPr>
        <w:t xml:space="preserve">. вис лежа, руки полностью выпрямлены в локтевом суставе, туловище и ноги составляют одну единую линию. Подтягивание засчитывается, когда испытуемый, коснувшись грудью перекладины, возвращается в </w:t>
      </w:r>
      <w:proofErr w:type="spellStart"/>
      <w:r w:rsidR="00847E32" w:rsidRPr="00903368">
        <w:rPr>
          <w:rFonts w:ascii="PT Astra Serif" w:hAnsi="PT Astra Serif"/>
          <w:sz w:val="28"/>
          <w:szCs w:val="28"/>
        </w:rPr>
        <w:t>и.п</w:t>
      </w:r>
      <w:proofErr w:type="spellEnd"/>
      <w:r w:rsidR="00847E32" w:rsidRPr="00903368">
        <w:rPr>
          <w:rFonts w:ascii="PT Astra Serif" w:hAnsi="PT Astra Serif"/>
          <w:sz w:val="28"/>
          <w:szCs w:val="28"/>
        </w:rPr>
        <w:t>. При выполнении упражнения запрещены движения в тазобедренных суставах.</w:t>
      </w:r>
    </w:p>
    <w:p w:rsidR="00847E32" w:rsidRPr="00903368" w:rsidRDefault="00903368" w:rsidP="00903368">
      <w:pPr>
        <w:pStyle w:val="a4"/>
        <w:shd w:val="clear" w:color="auto" w:fill="auto"/>
        <w:spacing w:line="240" w:lineRule="auto"/>
        <w:ind w:right="227" w:firstLine="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         </w:t>
      </w:r>
      <w:r w:rsidR="00847E32" w:rsidRPr="00903368">
        <w:rPr>
          <w:rFonts w:ascii="PT Astra Serif" w:hAnsi="PT Astra Serif"/>
          <w:sz w:val="28"/>
          <w:szCs w:val="28"/>
        </w:rPr>
        <w:t>Контрольно-переводные нормативы по общей физической и специальной подготовке считаются выполненными, при условии, что занимающийся продемонстрировал средний или вы</w:t>
      </w:r>
      <w:r w:rsidR="004E3B22" w:rsidRPr="00903368">
        <w:rPr>
          <w:rFonts w:ascii="PT Astra Serif" w:hAnsi="PT Astra Serif"/>
          <w:sz w:val="28"/>
          <w:szCs w:val="28"/>
        </w:rPr>
        <w:t>сокий уровень подготовленности.</w:t>
      </w:r>
    </w:p>
    <w:p w:rsidR="00FB591F" w:rsidRPr="00903368" w:rsidRDefault="00903368" w:rsidP="00903368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Пр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чес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ая</w:t>
      </w:r>
      <w:r w:rsidR="00FB591F"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еа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л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из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ци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 xml:space="preserve">я 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д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гог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чес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ого</w:t>
      </w:r>
      <w:r w:rsidR="00FB591F"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н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троля</w:t>
      </w:r>
      <w:r w:rsidR="00FB591F"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с</w:t>
      </w:r>
      <w:r w:rsidR="00FB591F" w:rsidRPr="00903368">
        <w:rPr>
          <w:rFonts w:ascii="PT Astra Serif" w:eastAsia="Times New Roman" w:hAnsi="PT Astra Serif" w:cs="Times New Roman"/>
          <w:spacing w:val="-7"/>
          <w:sz w:val="28"/>
          <w:szCs w:val="28"/>
        </w:rPr>
        <w:t>у</w:t>
      </w:r>
      <w:r w:rsidR="00FB591F"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щ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ес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="00FB591F"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в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ля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я</w:t>
      </w:r>
      <w:r w:rsidR="00FB591F"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в</w:t>
      </w:r>
      <w:r w:rsidR="00FB591F"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ем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 xml:space="preserve">е 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ци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л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ьн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о р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еа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л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="00FB591F"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>з</w:t>
      </w:r>
      <w:r w:rsidR="00FB591F"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у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м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ых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п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ров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ро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,</w:t>
      </w:r>
      <w:r w:rsidR="00FB591F"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вклю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чаем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ых</w:t>
      </w:r>
      <w:r w:rsidR="00FB591F" w:rsidRPr="00903368">
        <w:rPr>
          <w:rFonts w:ascii="PT Astra Serif" w:eastAsia="Times New Roman" w:hAnsi="PT Astra Serif" w:cs="Times New Roman"/>
          <w:spacing w:val="4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в</w:t>
      </w:r>
      <w:r w:rsidR="00FB591F"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од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рж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е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з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ят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и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й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.</w:t>
      </w:r>
      <w:r w:rsidR="00FB591F"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ак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е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п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ров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к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 xml:space="preserve">и 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з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воляют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в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ес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ти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="00FB591F"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е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ма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чес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ки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й</w:t>
      </w:r>
      <w:r w:rsidR="00FB591F"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у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че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т наиболее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в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ж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ым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в</w:t>
      </w:r>
      <w:r w:rsidR="00FB591F"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л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я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м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FB591F" w:rsidRPr="00903368" w:rsidRDefault="00FB591F" w:rsidP="00FF3087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ь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я 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х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дв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г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л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ь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ых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>й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тви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й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FB591F" w:rsidRPr="00903368" w:rsidRDefault="00FB591F" w:rsidP="00FF3087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3368">
        <w:rPr>
          <w:rFonts w:ascii="PT Astra Serif" w:eastAsia="Times New Roman" w:hAnsi="PT Astra Serif" w:cs="Times New Roman"/>
          <w:sz w:val="28"/>
          <w:szCs w:val="28"/>
        </w:rPr>
        <w:t>-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ь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з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вит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я 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ф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з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чес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х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ачес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тв;</w:t>
      </w:r>
    </w:p>
    <w:p w:rsidR="00FB591F" w:rsidRPr="00903368" w:rsidRDefault="00FB591F" w:rsidP="00FF3087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3368">
        <w:rPr>
          <w:rFonts w:ascii="PT Astra Serif" w:eastAsia="Times New Roman" w:hAnsi="PT Astra Serif" w:cs="Times New Roman"/>
          <w:sz w:val="28"/>
          <w:szCs w:val="28"/>
        </w:rPr>
        <w:t>-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ь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я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рогр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амм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ого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ма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л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FB591F" w:rsidRPr="00903368" w:rsidRDefault="00FB591F" w:rsidP="00FF3087">
      <w:pPr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3368">
        <w:rPr>
          <w:rFonts w:ascii="PT Astra Serif" w:eastAsia="Times New Roman" w:hAnsi="PT Astra Serif" w:cs="Times New Roman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ме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тод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м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pacing w:val="-6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го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г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ч</w:t>
      </w:r>
      <w:r w:rsidRPr="00903368">
        <w:rPr>
          <w:rFonts w:ascii="PT Astra Serif" w:eastAsia="Times New Roman" w:hAnsi="PT Astra Serif" w:cs="Times New Roman"/>
          <w:spacing w:val="-6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ог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о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ол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я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я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я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: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ва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з</w:t>
      </w:r>
      <w:r w:rsidRPr="00903368">
        <w:rPr>
          <w:rFonts w:ascii="PT Astra Serif" w:eastAsia="Times New Roman" w:hAnsi="PT Astra Serif" w:cs="Times New Roman"/>
          <w:spacing w:val="-6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ма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ю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щ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х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я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;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л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з 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бо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че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й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pacing w:val="-10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ме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ц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тр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6"/>
          <w:sz w:val="28"/>
          <w:szCs w:val="28"/>
        </w:rPr>
        <w:t>ч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ог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о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ц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-6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са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;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г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г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чес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6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б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люд</w:t>
      </w:r>
      <w:r w:rsidRPr="00903368">
        <w:rPr>
          <w:rFonts w:ascii="PT Astra Serif" w:eastAsia="Times New Roman" w:hAnsi="PT Astra Serif" w:cs="Times New Roman"/>
          <w:spacing w:val="-6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я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ем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я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з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я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>ий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; 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г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>ци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ю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ф</w:t>
      </w:r>
      <w:r w:rsidRPr="00903368">
        <w:rPr>
          <w:rFonts w:ascii="PT Astra Serif" w:eastAsia="Times New Roman" w:hAnsi="PT Astra Serif" w:cs="Times New Roman"/>
          <w:spacing w:val="-10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нкц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л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>ь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ы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х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10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г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х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pacing w:val="-6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з</w:t>
      </w:r>
      <w:r w:rsidRPr="00903368">
        <w:rPr>
          <w:rFonts w:ascii="PT Astra Serif" w:eastAsia="Times New Roman" w:hAnsi="PT Astra Serif" w:cs="Times New Roman"/>
          <w:spacing w:val="-6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л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>й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;</w:t>
      </w:r>
      <w:r w:rsidRPr="00903368">
        <w:rPr>
          <w:rFonts w:ascii="PT Astra Serif" w:eastAsia="Times New Roman" w:hAnsi="PT Astra Serif" w:cs="Times New Roman"/>
          <w:spacing w:val="-7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ес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ро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pacing w:val="-6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ни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-8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>з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л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6"/>
          <w:sz w:val="28"/>
          <w:szCs w:val="28"/>
        </w:rPr>
        <w:t>ч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ы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х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6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тор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дг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pacing w:val="-4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FB591F" w:rsidRPr="00903368" w:rsidRDefault="00FB591F" w:rsidP="00FF3087">
      <w:pPr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3368">
        <w:rPr>
          <w:rFonts w:ascii="PT Astra Serif" w:eastAsia="Times New Roman" w:hAnsi="PT Astra Serif" w:cs="Times New Roman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гог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ч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й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оль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в виде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ци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и  </w:t>
      </w:r>
      <w:r w:rsidRPr="00903368">
        <w:rPr>
          <w:rFonts w:ascii="PT Astra Serif" w:eastAsia="Times New Roman" w:hAnsi="PT Astra Serif" w:cs="Times New Roman"/>
          <w:spacing w:val="3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ровод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я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для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л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я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ровня 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я программного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ма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л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, ф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изи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чес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ой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ор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вн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й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одго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вл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ти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7"/>
          <w:sz w:val="28"/>
          <w:szCs w:val="28"/>
        </w:rPr>
        <w:t>занимающихся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FB591F" w:rsidRPr="00903368" w:rsidRDefault="00FB591F" w:rsidP="00FF3087">
      <w:pPr>
        <w:spacing w:after="0" w:line="240" w:lineRule="auto"/>
        <w:ind w:right="-1"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3368">
        <w:rPr>
          <w:rFonts w:ascii="PT Astra Serif" w:eastAsia="Times New Roman" w:hAnsi="PT Astra Serif" w:cs="Times New Roman"/>
          <w:sz w:val="28"/>
          <w:szCs w:val="28"/>
        </w:rPr>
        <w:t>Про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ме</w:t>
      </w:r>
      <w:r w:rsidRPr="00903368">
        <w:rPr>
          <w:rFonts w:ascii="PT Astra Serif" w:eastAsia="Times New Roman" w:hAnsi="PT Astra Serif" w:cs="Times New Roman"/>
          <w:spacing w:val="4"/>
          <w:sz w:val="28"/>
          <w:szCs w:val="28"/>
        </w:rPr>
        <w:t>ж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ч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я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ци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я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ровод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я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ж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год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6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в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нц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рово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ч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ого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года в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оотв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твии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э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ом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одго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ов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тогов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я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ле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я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рогр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амм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ы.</w:t>
      </w:r>
    </w:p>
    <w:p w:rsidR="00FB591F" w:rsidRPr="00903368" w:rsidRDefault="00FB591F" w:rsidP="00FF3087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овные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формы  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тт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ци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являю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я:</w:t>
      </w:r>
    </w:p>
    <w:p w:rsidR="00FB591F" w:rsidRPr="00903368" w:rsidRDefault="00FB591F" w:rsidP="00FF3087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3368">
        <w:rPr>
          <w:rFonts w:ascii="PT Astra Serif" w:eastAsia="Times New Roman" w:hAnsi="PT Astra Serif" w:cs="Times New Roman"/>
          <w:sz w:val="28"/>
          <w:szCs w:val="28"/>
        </w:rPr>
        <w:t>-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ров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FB591F" w:rsidRPr="00903368" w:rsidRDefault="00FB591F" w:rsidP="00FF3087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3368">
        <w:rPr>
          <w:rFonts w:ascii="PT Astra Serif" w:eastAsia="Times New Roman" w:hAnsi="PT Astra Serif" w:cs="Times New Roman"/>
          <w:sz w:val="28"/>
          <w:szCs w:val="28"/>
        </w:rPr>
        <w:t>-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ч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трол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ьн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ы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х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ма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в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(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для о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л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ени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я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7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ров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я общ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й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ци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л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ь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й подготовки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).</w:t>
      </w:r>
    </w:p>
    <w:p w:rsidR="00EC33C8" w:rsidRPr="00903368" w:rsidRDefault="00EC33C8" w:rsidP="00FF3087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C33C8" w:rsidRPr="00903368" w:rsidRDefault="00EC33C8" w:rsidP="00FF3087">
      <w:pPr>
        <w:pStyle w:val="Default"/>
        <w:jc w:val="both"/>
        <w:rPr>
          <w:rFonts w:ascii="PT Astra Serif" w:hAnsi="PT Astra Serif"/>
          <w:b/>
          <w:noProof/>
          <w:sz w:val="28"/>
          <w:szCs w:val="28"/>
        </w:rPr>
      </w:pPr>
      <w:r w:rsidRPr="00903368">
        <w:rPr>
          <w:rFonts w:ascii="PT Astra Serif" w:hAnsi="PT Astra Serif"/>
          <w:b/>
          <w:noProof/>
          <w:sz w:val="28"/>
          <w:szCs w:val="28"/>
        </w:rPr>
        <w:t>4.5.</w:t>
      </w:r>
      <w:r w:rsidRPr="00903368">
        <w:rPr>
          <w:rFonts w:ascii="PT Astra Serif" w:hAnsi="PT Astra Serif"/>
          <w:b/>
          <w:noProof/>
          <w:color w:val="FFFFFF" w:themeColor="background1"/>
          <w:sz w:val="28"/>
          <w:szCs w:val="28"/>
        </w:rPr>
        <w:t>.</w:t>
      </w:r>
      <w:r w:rsidRPr="00903368">
        <w:rPr>
          <w:rFonts w:ascii="PT Astra Serif" w:hAnsi="PT Astra Serif"/>
          <w:b/>
          <w:noProof/>
          <w:sz w:val="28"/>
          <w:szCs w:val="28"/>
        </w:rPr>
        <w:t xml:space="preserve">Требования к результатам реализации </w:t>
      </w:r>
    </w:p>
    <w:p w:rsidR="00EC33C8" w:rsidRPr="00903368" w:rsidRDefault="00EC33C8" w:rsidP="00FF308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Результатом реализации Программы является: </w:t>
      </w:r>
    </w:p>
    <w:p w:rsidR="00EC33C8" w:rsidRPr="00903368" w:rsidRDefault="00EC33C8" w:rsidP="00FF3087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- формирование устойчивого интереса к занятиям спортом; </w:t>
      </w:r>
    </w:p>
    <w:p w:rsidR="00EC33C8" w:rsidRPr="00903368" w:rsidRDefault="00EC33C8" w:rsidP="00FF3087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- формирование широкого круга двигательных умений и навыков; </w:t>
      </w:r>
    </w:p>
    <w:p w:rsidR="00EC33C8" w:rsidRPr="00903368" w:rsidRDefault="00EC33C8" w:rsidP="00FF3087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- освоение основ техники по виду спорта шахматы; </w:t>
      </w:r>
    </w:p>
    <w:p w:rsidR="00EC33C8" w:rsidRPr="00903368" w:rsidRDefault="00EC33C8" w:rsidP="00FF3087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- всестороннее гармоничное развитие физических качеств; </w:t>
      </w:r>
    </w:p>
    <w:p w:rsidR="00EC33C8" w:rsidRPr="00903368" w:rsidRDefault="00EC33C8" w:rsidP="00FF3087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lastRenderedPageBreak/>
        <w:t xml:space="preserve">- укрепление здоровья спортсменов; </w:t>
      </w:r>
    </w:p>
    <w:p w:rsidR="00EC33C8" w:rsidRPr="00903368" w:rsidRDefault="00EC33C8" w:rsidP="00FF3087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- отбор перспективных юных спортсменов для дальнейших занятий по виду спорта шахматы</w:t>
      </w:r>
    </w:p>
    <w:p w:rsidR="00FB591F" w:rsidRPr="00903368" w:rsidRDefault="00FB591F" w:rsidP="00FF3087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B591F" w:rsidRPr="00903368" w:rsidRDefault="00FB591F" w:rsidP="00FF3087">
      <w:pPr>
        <w:pStyle w:val="a3"/>
        <w:numPr>
          <w:ilvl w:val="1"/>
          <w:numId w:val="32"/>
        </w:numPr>
        <w:spacing w:after="0" w:line="240" w:lineRule="auto"/>
        <w:ind w:left="567" w:right="-1" w:hanging="567"/>
        <w:rPr>
          <w:rFonts w:ascii="PT Astra Serif" w:eastAsia="Times New Roman" w:hAnsi="PT Astra Serif" w:cs="Times New Roman"/>
          <w:b/>
          <w:sz w:val="28"/>
          <w:szCs w:val="28"/>
        </w:rPr>
      </w:pPr>
      <w:r w:rsidRPr="00903368">
        <w:rPr>
          <w:rFonts w:ascii="PT Astra Serif" w:eastAsia="Times New Roman" w:hAnsi="PT Astra Serif" w:cs="Times New Roman"/>
          <w:b/>
          <w:spacing w:val="-1"/>
          <w:sz w:val="28"/>
          <w:szCs w:val="28"/>
        </w:rPr>
        <w:t>Ме</w:t>
      </w:r>
      <w:r w:rsidRPr="00903368">
        <w:rPr>
          <w:rFonts w:ascii="PT Astra Serif" w:eastAsia="Times New Roman" w:hAnsi="PT Astra Serif" w:cs="Times New Roman"/>
          <w:b/>
          <w:spacing w:val="2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ди</w:t>
      </w:r>
      <w:r w:rsidRPr="00903368">
        <w:rPr>
          <w:rFonts w:ascii="PT Astra Serif" w:eastAsia="Times New Roman" w:hAnsi="PT Astra Serif" w:cs="Times New Roman"/>
          <w:b/>
          <w:spacing w:val="-1"/>
          <w:sz w:val="28"/>
          <w:szCs w:val="28"/>
        </w:rPr>
        <w:t>чес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ки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b/>
          <w:spacing w:val="-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аза</w:t>
      </w:r>
      <w:r w:rsidRPr="00903368">
        <w:rPr>
          <w:rFonts w:ascii="PT Astra Serif" w:eastAsia="Times New Roman" w:hAnsi="PT Astra Serif" w:cs="Times New Roman"/>
          <w:b/>
          <w:spacing w:val="-2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я по о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b/>
          <w:spacing w:val="-1"/>
          <w:sz w:val="28"/>
          <w:szCs w:val="28"/>
        </w:rPr>
        <w:t>г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ни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з</w:t>
      </w:r>
      <w:r w:rsidRPr="00903368">
        <w:rPr>
          <w:rFonts w:ascii="PT Astra Serif" w:eastAsia="Times New Roman" w:hAnsi="PT Astra Serif" w:cs="Times New Roman"/>
          <w:b/>
          <w:spacing w:val="-3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ци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b/>
          <w:spacing w:val="-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b/>
          <w:spacing w:val="-1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ом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b/>
          <w:spacing w:val="-4"/>
          <w:sz w:val="28"/>
          <w:szCs w:val="28"/>
        </w:rPr>
        <w:t>ж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b/>
          <w:spacing w:val="2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b/>
          <w:spacing w:val="-1"/>
          <w:sz w:val="28"/>
          <w:szCs w:val="28"/>
        </w:rPr>
        <w:t>ч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ой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ат</w:t>
      </w:r>
      <w:r w:rsidRPr="00903368">
        <w:rPr>
          <w:rFonts w:ascii="PT Astra Serif" w:eastAsia="Times New Roman" w:hAnsi="PT Astra Serif" w:cs="Times New Roman"/>
          <w:b/>
          <w:spacing w:val="2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b/>
          <w:spacing w:val="-1"/>
          <w:sz w:val="28"/>
          <w:szCs w:val="28"/>
        </w:rPr>
        <w:t>ес</w:t>
      </w:r>
      <w:r w:rsidRPr="00903368">
        <w:rPr>
          <w:rFonts w:ascii="PT Astra Serif" w:eastAsia="Times New Roman" w:hAnsi="PT Astra Serif" w:cs="Times New Roman"/>
          <w:b/>
          <w:spacing w:val="2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b/>
          <w:spacing w:val="-2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b/>
          <w:spacing w:val="1"/>
          <w:sz w:val="28"/>
          <w:szCs w:val="28"/>
        </w:rPr>
        <w:t>ции</w:t>
      </w:r>
      <w:r w:rsidRPr="00903368">
        <w:rPr>
          <w:rFonts w:ascii="PT Astra Serif" w:eastAsia="Times New Roman" w:hAnsi="PT Astra Serif" w:cs="Times New Roman"/>
          <w:b/>
          <w:sz w:val="28"/>
          <w:szCs w:val="28"/>
        </w:rPr>
        <w:t>.</w:t>
      </w:r>
    </w:p>
    <w:p w:rsidR="00FB591F" w:rsidRPr="00903368" w:rsidRDefault="00FB591F" w:rsidP="00FF3087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         Про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ме</w:t>
      </w:r>
      <w:r w:rsidRPr="00903368">
        <w:rPr>
          <w:rFonts w:ascii="PT Astra Serif" w:eastAsia="Times New Roman" w:hAnsi="PT Astra Serif" w:cs="Times New Roman"/>
          <w:spacing w:val="4"/>
          <w:sz w:val="28"/>
          <w:szCs w:val="28"/>
        </w:rPr>
        <w:t>ж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ч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я</w:t>
      </w:r>
      <w:r w:rsidRPr="00903368">
        <w:rPr>
          <w:rFonts w:ascii="PT Astra Serif" w:eastAsia="Times New Roman" w:hAnsi="PT Astra Serif" w:cs="Times New Roman"/>
          <w:spacing w:val="14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ци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я</w:t>
      </w:r>
      <w:r w:rsidRPr="00903368">
        <w:rPr>
          <w:rFonts w:ascii="PT Astra Serif" w:eastAsia="Times New Roman" w:hAnsi="PT Astra Serif" w:cs="Times New Roman"/>
          <w:spacing w:val="1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ровод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я </w:t>
      </w:r>
      <w:r w:rsidRPr="00903368">
        <w:rPr>
          <w:rFonts w:ascii="PT Astra Serif" w:eastAsia="Times New Roman" w:hAnsi="PT Astra Serif" w:cs="Times New Roman"/>
          <w:spacing w:val="24"/>
          <w:sz w:val="28"/>
          <w:szCs w:val="28"/>
        </w:rPr>
        <w:t>ежегодно</w:t>
      </w:r>
      <w:r w:rsidRPr="00903368">
        <w:rPr>
          <w:rFonts w:ascii="PT Astra Serif" w:eastAsia="Times New Roman" w:hAnsi="PT Astra Serif" w:cs="Times New Roman"/>
          <w:spacing w:val="1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pacing w:val="1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нц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7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ро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ч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ого</w:t>
      </w:r>
      <w:r w:rsidRPr="00903368">
        <w:rPr>
          <w:rFonts w:ascii="PT Astra Serif" w:eastAsia="Times New Roman" w:hAnsi="PT Astra Serif" w:cs="Times New Roman"/>
          <w:spacing w:val="14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года</w:t>
      </w:r>
      <w:r w:rsidRPr="00903368">
        <w:rPr>
          <w:rFonts w:ascii="PT Astra Serif" w:eastAsia="Times New Roman" w:hAnsi="PT Astra Serif" w:cs="Times New Roman"/>
          <w:spacing w:val="1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(</w:t>
      </w:r>
      <w:r w:rsidR="00E769FD"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декабрь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),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для</w:t>
      </w:r>
      <w:r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ем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к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тро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л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ьн</w:t>
      </w:r>
      <w:r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ы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х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ма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вов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з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я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тт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ци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нн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я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м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сс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я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з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вит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л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й</w:t>
      </w:r>
      <w:r w:rsidRPr="00903368">
        <w:rPr>
          <w:rFonts w:ascii="PT Astra Serif" w:eastAsia="Times New Roman" w:hAnsi="PT Astra Serif" w:cs="Times New Roman"/>
          <w:spacing w:val="3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дми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ции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,</w:t>
      </w:r>
      <w:r w:rsidRPr="00903368">
        <w:rPr>
          <w:rFonts w:ascii="PT Astra Serif" w:eastAsia="Times New Roman" w:hAnsi="PT Astra Serif" w:cs="Times New Roman"/>
          <w:spacing w:val="30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ме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то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та   и</w:t>
      </w:r>
      <w:r w:rsidRPr="00903368">
        <w:rPr>
          <w:rFonts w:ascii="PT Astra Serif" w:eastAsia="Times New Roman" w:hAnsi="PT Astra Serif" w:cs="Times New Roman"/>
          <w:spacing w:val="3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5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30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от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л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я,</w:t>
      </w:r>
      <w:r w:rsidRPr="00903368">
        <w:rPr>
          <w:rFonts w:ascii="PT Astra Serif" w:eastAsia="Times New Roman" w:hAnsi="PT Astra Serif" w:cs="Times New Roman"/>
          <w:spacing w:val="3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7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в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рж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я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л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ров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я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ме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ж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то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ч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ой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ции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FB591F" w:rsidRPr="00903368" w:rsidRDefault="00655EDB" w:rsidP="00FF3087">
      <w:pPr>
        <w:spacing w:after="0" w:line="240" w:lineRule="auto"/>
        <w:ind w:right="-1" w:firstLine="143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     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 xml:space="preserve">  Занимающиеся,</w:t>
      </w:r>
      <w:r w:rsidR="00FB591F" w:rsidRPr="00903368">
        <w:rPr>
          <w:rFonts w:ascii="PT Astra Serif" w:eastAsia="Times New Roman" w:hAnsi="PT Astra Serif" w:cs="Times New Roman"/>
          <w:spacing w:val="5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у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="00FB591F"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>п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ш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="00FB591F"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в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ы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ол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в</w:t>
      </w:r>
      <w:r w:rsidR="00FB591F"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ш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 xml:space="preserve">е  </w:t>
      </w:r>
      <w:r w:rsidR="00FB591F" w:rsidRPr="00903368">
        <w:rPr>
          <w:rFonts w:ascii="PT Astra Serif" w:eastAsia="Times New Roman" w:hAnsi="PT Astra Serif" w:cs="Times New Roman"/>
          <w:spacing w:val="18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в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е</w:t>
      </w:r>
      <w:r w:rsidR="00FB591F"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тр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бов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я,</w:t>
      </w:r>
      <w:r w:rsidR="00FB591F"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 xml:space="preserve">водятся 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а</w:t>
      </w:r>
      <w:r w:rsidR="00FB591F"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л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="00FB591F"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д</w:t>
      </w:r>
      <w:r w:rsidR="00FB591F"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у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ющ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й</w:t>
      </w:r>
      <w:r w:rsidR="00FB591F" w:rsidRPr="00903368">
        <w:rPr>
          <w:rFonts w:ascii="PT Astra Serif" w:eastAsia="Times New Roman" w:hAnsi="PT Astra Serif" w:cs="Times New Roman"/>
          <w:spacing w:val="4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 xml:space="preserve">год 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одго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т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ов</w:t>
      </w:r>
      <w:r w:rsidR="00FB591F"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к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и</w:t>
      </w:r>
      <w:r w:rsidR="00FB591F" w:rsidRPr="00903368">
        <w:rPr>
          <w:rFonts w:ascii="PT Astra Serif" w:eastAsia="Times New Roman" w:hAnsi="PT Astra Serif" w:cs="Times New Roman"/>
          <w:spacing w:val="6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="00FB591F"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л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и</w:t>
      </w:r>
      <w:r w:rsidR="00FB591F" w:rsidRPr="00903368">
        <w:rPr>
          <w:rFonts w:ascii="PT Astra Serif" w:eastAsia="Times New Roman" w:hAnsi="PT Astra Serif" w:cs="Times New Roman"/>
          <w:spacing w:val="5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м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="00FB591F"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г</w:t>
      </w:r>
      <w:r w:rsidR="00FB591F" w:rsidRPr="00903368">
        <w:rPr>
          <w:rFonts w:ascii="PT Astra Serif" w:eastAsia="Times New Roman" w:hAnsi="PT Astra Serif" w:cs="Times New Roman"/>
          <w:spacing w:val="-7"/>
          <w:sz w:val="28"/>
          <w:szCs w:val="28"/>
        </w:rPr>
        <w:t>у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т</w:t>
      </w:r>
      <w:r w:rsidR="00FB591F" w:rsidRPr="00903368">
        <w:rPr>
          <w:rFonts w:ascii="PT Astra Serif" w:eastAsia="Times New Roman" w:hAnsi="PT Astra Serif" w:cs="Times New Roman"/>
          <w:spacing w:val="7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быть</w:t>
      </w:r>
      <w:r w:rsidR="00FB591F" w:rsidRPr="00903368">
        <w:rPr>
          <w:rFonts w:ascii="PT Astra Serif" w:eastAsia="Times New Roman" w:hAnsi="PT Astra Serif" w:cs="Times New Roman"/>
          <w:spacing w:val="5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ме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дов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ы</w:t>
      </w:r>
      <w:r w:rsidR="00FB591F" w:rsidRPr="00903368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к</w:t>
      </w:r>
      <w:r w:rsidR="00FB591F" w:rsidRPr="00903368">
        <w:rPr>
          <w:rFonts w:ascii="PT Astra Serif" w:eastAsia="Times New Roman" w:hAnsi="PT Astra Serif" w:cs="Times New Roman"/>
          <w:spacing w:val="4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="00FB591F"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о</w:t>
      </w:r>
      <w:r w:rsidR="00FB591F"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х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ожд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ен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ю</w:t>
      </w:r>
      <w:r w:rsidR="00FB591F"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ин</w:t>
      </w:r>
      <w:r w:rsidR="00FB591F"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д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ви</w:t>
      </w:r>
      <w:r w:rsidR="00FB591F"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д</w:t>
      </w:r>
      <w:r w:rsidR="00FB591F"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у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л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ьн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ого</w:t>
      </w:r>
      <w:r w:rsidR="00FB591F" w:rsidRPr="00903368">
        <w:rPr>
          <w:rFonts w:ascii="PT Astra Serif" w:eastAsia="Times New Roman" w:hAnsi="PT Astra Serif" w:cs="Times New Roman"/>
          <w:spacing w:val="4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от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б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 xml:space="preserve">ора для 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з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ач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л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я в г</w:t>
      </w:r>
      <w:r w:rsidR="00FB591F"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р</w:t>
      </w:r>
      <w:r w:rsidR="00FB591F" w:rsidRPr="00903368">
        <w:rPr>
          <w:rFonts w:ascii="PT Astra Serif" w:eastAsia="Times New Roman" w:hAnsi="PT Astra Serif" w:cs="Times New Roman"/>
          <w:spacing w:val="-7"/>
          <w:sz w:val="28"/>
          <w:szCs w:val="28"/>
        </w:rPr>
        <w:t>у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пп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 xml:space="preserve">ы 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="00FB591F" w:rsidRPr="00903368">
        <w:rPr>
          <w:rFonts w:ascii="PT Astra Serif" w:eastAsia="Times New Roman" w:hAnsi="PT Astra Serif" w:cs="Times New Roman"/>
          <w:spacing w:val="6"/>
          <w:sz w:val="28"/>
          <w:szCs w:val="28"/>
        </w:rPr>
        <w:t>п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орт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вн</w:t>
      </w:r>
      <w:r w:rsidR="00FB591F"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о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й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п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одго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т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="00FB591F" w:rsidRPr="00903368">
        <w:rPr>
          <w:rFonts w:ascii="PT Astra Serif" w:eastAsia="Times New Roman" w:hAnsi="PT Astra Serif" w:cs="Times New Roman"/>
          <w:spacing w:val="-3"/>
          <w:sz w:val="28"/>
          <w:szCs w:val="28"/>
        </w:rPr>
        <w:t>в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к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и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п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о ви</w:t>
      </w:r>
      <w:r w:rsidR="00FB591F"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д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у</w:t>
      </w:r>
      <w:r w:rsidR="00FB591F"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="00FB591F"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орт</w:t>
      </w:r>
      <w:r w:rsidR="00FB591F"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="00FB591F" w:rsidRPr="00903368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FB591F" w:rsidRPr="00903368" w:rsidRDefault="00FB591F" w:rsidP="00FF3087">
      <w:pPr>
        <w:spacing w:after="0" w:line="240" w:lineRule="auto"/>
        <w:ind w:right="-1" w:hanging="43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               Занимающиеся,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е в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ы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ол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вшие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вод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ые тр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бов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я,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а 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с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л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д</w:t>
      </w:r>
      <w:r w:rsidRPr="00903368">
        <w:rPr>
          <w:rFonts w:ascii="PT Astra Serif" w:eastAsia="Times New Roman" w:hAnsi="PT Astra Serif" w:cs="Times New Roman"/>
          <w:spacing w:val="-7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ющ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й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э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е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водятся,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родолж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а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ют 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овто</w:t>
      </w:r>
      <w:r w:rsidRPr="00903368">
        <w:rPr>
          <w:rFonts w:ascii="PT Astra Serif" w:eastAsia="Times New Roman" w:hAnsi="PT Astra Serif" w:cs="Times New Roman"/>
          <w:spacing w:val="-2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ое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</w:t>
      </w:r>
      <w:r w:rsidRPr="00903368">
        <w:rPr>
          <w:rFonts w:ascii="PT Astra Serif" w:eastAsia="Times New Roman" w:hAnsi="PT Astra Serif" w:cs="Times New Roman"/>
          <w:spacing w:val="5"/>
          <w:sz w:val="28"/>
          <w:szCs w:val="28"/>
        </w:rPr>
        <w:t>б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ч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ни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в г</w:t>
      </w:r>
      <w:r w:rsidRPr="00903368">
        <w:rPr>
          <w:rFonts w:ascii="PT Astra Serif" w:eastAsia="Times New Roman" w:hAnsi="PT Astra Serif" w:cs="Times New Roman"/>
          <w:spacing w:val="2"/>
          <w:sz w:val="28"/>
          <w:szCs w:val="28"/>
        </w:rPr>
        <w:t>р</w:t>
      </w:r>
      <w:r w:rsidRPr="00903368">
        <w:rPr>
          <w:rFonts w:ascii="PT Astra Serif" w:eastAsia="Times New Roman" w:hAnsi="PT Astra Serif" w:cs="Times New Roman"/>
          <w:spacing w:val="-5"/>
          <w:sz w:val="28"/>
          <w:szCs w:val="28"/>
        </w:rPr>
        <w:t>у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пп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е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э</w:t>
      </w:r>
      <w:r w:rsidRPr="00903368">
        <w:rPr>
          <w:rFonts w:ascii="PT Astra Serif" w:eastAsia="Times New Roman" w:hAnsi="PT Astra Serif" w:cs="Times New Roman"/>
          <w:spacing w:val="1"/>
          <w:sz w:val="28"/>
          <w:szCs w:val="28"/>
        </w:rPr>
        <w:t>т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ого же</w:t>
      </w:r>
      <w:r w:rsidRPr="00903368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903368">
        <w:rPr>
          <w:rFonts w:ascii="PT Astra Serif" w:eastAsia="Times New Roman" w:hAnsi="PT Astra Serif" w:cs="Times New Roman"/>
          <w:sz w:val="28"/>
          <w:szCs w:val="28"/>
        </w:rPr>
        <w:t>года.</w:t>
      </w:r>
    </w:p>
    <w:p w:rsidR="00FB591F" w:rsidRPr="00903368" w:rsidRDefault="00FB591F" w:rsidP="00FF3087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3368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E769FD" w:rsidRPr="00903368" w:rsidRDefault="00E769FD" w:rsidP="00FF3087">
      <w:pPr>
        <w:pStyle w:val="a3"/>
        <w:numPr>
          <w:ilvl w:val="0"/>
          <w:numId w:val="32"/>
        </w:numPr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903368">
        <w:rPr>
          <w:rFonts w:ascii="PT Astra Serif" w:hAnsi="PT Astra Serif"/>
          <w:b/>
          <w:sz w:val="28"/>
          <w:szCs w:val="28"/>
        </w:rPr>
        <w:t>ОСНОВАНИЕ И ПОРЯДОК ОТЧИСЛЕНИЯ ЗАНИМАЮЩИХСЯ</w:t>
      </w:r>
    </w:p>
    <w:p w:rsidR="00E769FD" w:rsidRPr="00903368" w:rsidRDefault="00E769FD" w:rsidP="00FF3087">
      <w:pPr>
        <w:pStyle w:val="a3"/>
        <w:spacing w:after="0" w:line="240" w:lineRule="auto"/>
        <w:ind w:left="1080" w:right="-1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FB591F" w:rsidRPr="00903368" w:rsidRDefault="00FB591F" w:rsidP="00FF3087">
      <w:pPr>
        <w:pStyle w:val="a3"/>
        <w:numPr>
          <w:ilvl w:val="1"/>
          <w:numId w:val="31"/>
        </w:numPr>
        <w:spacing w:after="0" w:line="240" w:lineRule="auto"/>
        <w:ind w:left="0" w:right="-1" w:firstLine="0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90336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Отчисление </w:t>
      </w:r>
      <w:r w:rsidR="00E769FD" w:rsidRPr="0090336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занимающихся</w:t>
      </w:r>
      <w:r w:rsidRPr="0090336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оформляется приказом директора учреждения.</w:t>
      </w:r>
    </w:p>
    <w:p w:rsidR="00FB591F" w:rsidRPr="00903368" w:rsidRDefault="00FB591F" w:rsidP="00FF3087">
      <w:pPr>
        <w:shd w:val="clear" w:color="auto" w:fill="FFFFFF"/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bookmarkStart w:id="3" w:name="101506"/>
      <w:bookmarkEnd w:id="3"/>
      <w:r w:rsidRPr="009033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Основаниями отчисления являются:</w:t>
      </w:r>
    </w:p>
    <w:p w:rsidR="00FB591F" w:rsidRPr="00903368" w:rsidRDefault="00FB591F" w:rsidP="00FF3087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bookmarkStart w:id="4" w:name="101507"/>
      <w:bookmarkEnd w:id="4"/>
      <w:r w:rsidRPr="009033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личное заявление обучающегося, его родителя (законного представителя);</w:t>
      </w:r>
    </w:p>
    <w:p w:rsidR="00FB591F" w:rsidRPr="00903368" w:rsidRDefault="00FB591F" w:rsidP="00FF3087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bookmarkStart w:id="5" w:name="101508"/>
      <w:bookmarkEnd w:id="5"/>
      <w:r w:rsidRPr="009033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медицинское заключение о состоянии здоровья обучающегося, препятствующее его дальнейшему обучению;</w:t>
      </w:r>
    </w:p>
    <w:p w:rsidR="00FB591F" w:rsidRPr="00903368" w:rsidRDefault="00FB591F" w:rsidP="00FF3087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bookmarkStart w:id="6" w:name="101509"/>
      <w:bookmarkEnd w:id="6"/>
      <w:r w:rsidRPr="009033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завершение обучения;</w:t>
      </w:r>
    </w:p>
    <w:p w:rsidR="00FB591F" w:rsidRPr="00903368" w:rsidRDefault="00FB591F" w:rsidP="00FF3087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bookmarkStart w:id="7" w:name="101510"/>
      <w:bookmarkEnd w:id="7"/>
      <w:r w:rsidRPr="009033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невыполнение обучающимся в установленные сроки без уважительных причин тренировочного плана или переводных нормативов (за исключением случаев, когда тренерско-преподавательским советом Учреждения принято решение о предоставлении возможности обучающемуся продолжить повторное обучение);</w:t>
      </w:r>
    </w:p>
    <w:p w:rsidR="00FB591F" w:rsidRPr="00903368" w:rsidRDefault="00FB591F" w:rsidP="00FF3087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bookmarkStart w:id="8" w:name="101511"/>
      <w:bookmarkEnd w:id="8"/>
      <w:r w:rsidRPr="009033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грубое нарушение правил внутреннего распорядка Учреждения, Устава Учреждения;</w:t>
      </w:r>
    </w:p>
    <w:p w:rsidR="00FB591F" w:rsidRPr="00903368" w:rsidRDefault="00FB591F" w:rsidP="00FF3087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bookmarkStart w:id="9" w:name="101512"/>
      <w:bookmarkEnd w:id="9"/>
      <w:r w:rsidRPr="009033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установление применения обучающимся допинговых средств и (или) методов, запрещенных к использованию в спорте;</w:t>
      </w:r>
    </w:p>
    <w:p w:rsidR="00FB591F" w:rsidRPr="00903368" w:rsidRDefault="00FB591F" w:rsidP="00FF3087">
      <w:pPr>
        <w:shd w:val="clear" w:color="auto" w:fill="FFFFFF"/>
        <w:spacing w:after="0" w:line="240" w:lineRule="auto"/>
        <w:ind w:right="-143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bookmarkStart w:id="10" w:name="101513"/>
      <w:bookmarkEnd w:id="10"/>
      <w:r w:rsidRPr="009033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пропуск более 40% тренировочных занятий в течение месяца без уважительных причин;</w:t>
      </w:r>
    </w:p>
    <w:p w:rsidR="00FB591F" w:rsidRPr="00903368" w:rsidRDefault="00FB591F" w:rsidP="00FF3087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bookmarkStart w:id="11" w:name="101514"/>
      <w:bookmarkEnd w:id="11"/>
      <w:r w:rsidRPr="009033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нарушение спортивной этики;</w:t>
      </w:r>
    </w:p>
    <w:p w:rsidR="00847E32" w:rsidRPr="00903368" w:rsidRDefault="00FB591F" w:rsidP="00FF3087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bookmarkStart w:id="12" w:name="101515"/>
      <w:bookmarkEnd w:id="12"/>
      <w:r w:rsidRPr="009033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нарушение режима спортивной подг</w:t>
      </w:r>
      <w:r w:rsidR="00EC33C8" w:rsidRPr="009033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отовки.</w:t>
      </w:r>
    </w:p>
    <w:p w:rsidR="00EC33C8" w:rsidRPr="00903368" w:rsidRDefault="00EC33C8" w:rsidP="00FF3087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4E3B22" w:rsidRPr="00903368" w:rsidRDefault="004E3B22" w:rsidP="00FF3087">
      <w:pPr>
        <w:pStyle w:val="a3"/>
        <w:numPr>
          <w:ilvl w:val="0"/>
          <w:numId w:val="32"/>
        </w:numPr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903368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ПЕРЕЧЕНЬ ИНФОРМАЦИОННОГО ОБЕСПЕЧЕНИЯ ПРОГРАММЫ.</w:t>
      </w:r>
    </w:p>
    <w:p w:rsidR="004E3B22" w:rsidRPr="00903368" w:rsidRDefault="004E3B22" w:rsidP="00FF3087">
      <w:pPr>
        <w:pStyle w:val="a3"/>
        <w:spacing w:after="0" w:line="240" w:lineRule="auto"/>
        <w:ind w:right="-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val="en-US" w:eastAsia="ru-RU"/>
        </w:rPr>
      </w:pPr>
      <w:r w:rsidRPr="00903368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6.1. </w:t>
      </w:r>
      <w:r w:rsidR="00E769FD" w:rsidRPr="00903368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847E32" w:rsidRPr="00903368" w:rsidRDefault="00847E32" w:rsidP="00FF3087">
      <w:pPr>
        <w:pStyle w:val="a4"/>
        <w:numPr>
          <w:ilvl w:val="1"/>
          <w:numId w:val="4"/>
        </w:numPr>
        <w:shd w:val="clear" w:color="auto" w:fill="auto"/>
        <w:tabs>
          <w:tab w:val="left" w:pos="709"/>
        </w:tabs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Голенищев В. Программа подготовки шахматистов I разряда. - М., 1986.</w:t>
      </w:r>
    </w:p>
    <w:p w:rsidR="00847E32" w:rsidRPr="00903368" w:rsidRDefault="00847E32" w:rsidP="00FF3087">
      <w:pPr>
        <w:pStyle w:val="a4"/>
        <w:numPr>
          <w:ilvl w:val="1"/>
          <w:numId w:val="4"/>
        </w:numPr>
        <w:shd w:val="clear" w:color="auto" w:fill="auto"/>
        <w:tabs>
          <w:tab w:val="left" w:pos="709"/>
          <w:tab w:val="left" w:pos="1095"/>
        </w:tabs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Голенищев В. Программа подготовки шахматистов II разряда. - М.,</w:t>
      </w:r>
    </w:p>
    <w:p w:rsidR="00847E32" w:rsidRPr="00903368" w:rsidRDefault="00847E32" w:rsidP="00FF3087">
      <w:pPr>
        <w:pStyle w:val="a4"/>
        <w:shd w:val="clear" w:color="auto" w:fill="auto"/>
        <w:tabs>
          <w:tab w:val="left" w:pos="709"/>
        </w:tabs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lastRenderedPageBreak/>
        <w:t>1982.</w:t>
      </w:r>
    </w:p>
    <w:p w:rsidR="00847E32" w:rsidRPr="00903368" w:rsidRDefault="00847E32" w:rsidP="00FF3087">
      <w:pPr>
        <w:pStyle w:val="a4"/>
        <w:numPr>
          <w:ilvl w:val="1"/>
          <w:numId w:val="4"/>
        </w:numPr>
        <w:shd w:val="clear" w:color="auto" w:fill="auto"/>
        <w:tabs>
          <w:tab w:val="left" w:pos="709"/>
        </w:tabs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Голенищев В. Программа подготовки шахматистов </w:t>
      </w:r>
      <w:r w:rsidRPr="00903368">
        <w:rPr>
          <w:rFonts w:ascii="PT Astra Serif" w:hAnsi="PT Astra Serif"/>
          <w:sz w:val="28"/>
          <w:szCs w:val="28"/>
          <w:lang w:val="en-US"/>
        </w:rPr>
        <w:t>IV</w:t>
      </w:r>
      <w:r w:rsidRPr="00903368">
        <w:rPr>
          <w:rFonts w:ascii="PT Astra Serif" w:hAnsi="PT Astra Serif"/>
          <w:sz w:val="28"/>
          <w:szCs w:val="28"/>
        </w:rPr>
        <w:t>-</w:t>
      </w:r>
      <w:r w:rsidRPr="00903368">
        <w:rPr>
          <w:rFonts w:ascii="PT Astra Serif" w:hAnsi="PT Astra Serif"/>
          <w:sz w:val="28"/>
          <w:szCs w:val="28"/>
          <w:lang w:val="en-US"/>
        </w:rPr>
        <w:t>III</w:t>
      </w:r>
      <w:r w:rsidRPr="00903368">
        <w:rPr>
          <w:rFonts w:ascii="PT Astra Serif" w:hAnsi="PT Astra Serif"/>
          <w:sz w:val="28"/>
          <w:szCs w:val="28"/>
        </w:rPr>
        <w:t>разрядов. - М,</w:t>
      </w:r>
    </w:p>
    <w:p w:rsidR="00847E32" w:rsidRPr="00903368" w:rsidRDefault="00847E32" w:rsidP="00FF3087">
      <w:pPr>
        <w:pStyle w:val="a4"/>
        <w:shd w:val="clear" w:color="auto" w:fill="auto"/>
        <w:tabs>
          <w:tab w:val="left" w:pos="709"/>
        </w:tabs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1968 .</w:t>
      </w:r>
    </w:p>
    <w:p w:rsidR="00847E32" w:rsidRPr="00903368" w:rsidRDefault="00847E32" w:rsidP="00FF3087">
      <w:pPr>
        <w:pStyle w:val="a4"/>
        <w:numPr>
          <w:ilvl w:val="1"/>
          <w:numId w:val="4"/>
        </w:numPr>
        <w:shd w:val="clear" w:color="auto" w:fill="auto"/>
        <w:tabs>
          <w:tab w:val="left" w:pos="709"/>
          <w:tab w:val="left" w:pos="1095"/>
        </w:tabs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proofErr w:type="spellStart"/>
      <w:r w:rsidRPr="00903368">
        <w:rPr>
          <w:rFonts w:ascii="PT Astra Serif" w:hAnsi="PT Astra Serif"/>
          <w:sz w:val="28"/>
          <w:szCs w:val="28"/>
        </w:rPr>
        <w:t>Крогиус</w:t>
      </w:r>
      <w:proofErr w:type="spellEnd"/>
      <w:r w:rsidR="00D62386" w:rsidRPr="00903368">
        <w:rPr>
          <w:rFonts w:ascii="PT Astra Serif" w:hAnsi="PT Astra Serif"/>
          <w:sz w:val="28"/>
          <w:szCs w:val="28"/>
        </w:rPr>
        <w:t xml:space="preserve"> </w:t>
      </w:r>
      <w:r w:rsidRPr="00903368">
        <w:rPr>
          <w:rFonts w:ascii="PT Astra Serif" w:hAnsi="PT Astra Serif"/>
          <w:sz w:val="28"/>
          <w:szCs w:val="28"/>
        </w:rPr>
        <w:t>Н. Психологическая подготовка шахматиста. - М., 1985.</w:t>
      </w:r>
    </w:p>
    <w:p w:rsidR="00847E32" w:rsidRPr="00903368" w:rsidRDefault="00847E32" w:rsidP="00FF3087">
      <w:pPr>
        <w:pStyle w:val="a4"/>
        <w:numPr>
          <w:ilvl w:val="1"/>
          <w:numId w:val="4"/>
        </w:numPr>
        <w:shd w:val="clear" w:color="auto" w:fill="auto"/>
        <w:tabs>
          <w:tab w:val="left" w:pos="709"/>
        </w:tabs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proofErr w:type="spellStart"/>
      <w:r w:rsidRPr="00903368">
        <w:rPr>
          <w:rFonts w:ascii="PT Astra Serif" w:hAnsi="PT Astra Serif"/>
          <w:sz w:val="28"/>
          <w:szCs w:val="28"/>
        </w:rPr>
        <w:t>Шааб</w:t>
      </w:r>
      <w:proofErr w:type="spellEnd"/>
      <w:r w:rsidRPr="00903368">
        <w:rPr>
          <w:rFonts w:ascii="PT Astra Serif" w:hAnsi="PT Astra Serif"/>
          <w:sz w:val="28"/>
          <w:szCs w:val="28"/>
        </w:rPr>
        <w:t xml:space="preserve"> А.А. Развитие личности детей средствами дополнительного образования: шахматы - Новокузнецк. 2004.</w:t>
      </w:r>
    </w:p>
    <w:p w:rsidR="00847E32" w:rsidRPr="00903368" w:rsidRDefault="00847E32" w:rsidP="00FF3087">
      <w:pPr>
        <w:pStyle w:val="a4"/>
        <w:numPr>
          <w:ilvl w:val="1"/>
          <w:numId w:val="4"/>
        </w:numPr>
        <w:shd w:val="clear" w:color="auto" w:fill="auto"/>
        <w:tabs>
          <w:tab w:val="left" w:pos="709"/>
          <w:tab w:val="left" w:pos="1100"/>
        </w:tabs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Славин И.И. Учебник-задачник шахмат. - Архангельск, 1997- 2000.</w:t>
      </w:r>
    </w:p>
    <w:p w:rsidR="00847E32" w:rsidRPr="00903368" w:rsidRDefault="00847E32" w:rsidP="00FF3087">
      <w:pPr>
        <w:pStyle w:val="a4"/>
        <w:numPr>
          <w:ilvl w:val="1"/>
          <w:numId w:val="4"/>
        </w:numPr>
        <w:shd w:val="clear" w:color="auto" w:fill="auto"/>
        <w:tabs>
          <w:tab w:val="left" w:pos="709"/>
          <w:tab w:val="left" w:pos="1105"/>
        </w:tabs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Типовой план-проспект учебной программы для ДЮСШ и СДЮШОР. - М., 2001</w:t>
      </w:r>
    </w:p>
    <w:p w:rsidR="00E769FD" w:rsidRPr="00903368" w:rsidRDefault="00E769FD" w:rsidP="00FF3087">
      <w:pPr>
        <w:pStyle w:val="a4"/>
        <w:shd w:val="clear" w:color="auto" w:fill="auto"/>
        <w:tabs>
          <w:tab w:val="left" w:pos="709"/>
          <w:tab w:val="left" w:pos="1105"/>
        </w:tabs>
        <w:spacing w:line="240" w:lineRule="auto"/>
        <w:ind w:left="284" w:right="227" w:firstLine="0"/>
        <w:jc w:val="both"/>
        <w:rPr>
          <w:rFonts w:ascii="PT Astra Serif" w:hAnsi="PT Astra Serif"/>
          <w:sz w:val="28"/>
          <w:szCs w:val="28"/>
        </w:rPr>
      </w:pPr>
    </w:p>
    <w:p w:rsidR="00847E32" w:rsidRPr="00903368" w:rsidRDefault="00E769FD" w:rsidP="00FF3087">
      <w:pPr>
        <w:pStyle w:val="33"/>
        <w:shd w:val="clear" w:color="auto" w:fill="auto"/>
        <w:spacing w:after="0" w:line="240" w:lineRule="auto"/>
        <w:ind w:right="227" w:firstLine="740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Дополнительная литература для тренера</w:t>
      </w:r>
    </w:p>
    <w:p w:rsidR="00847E32" w:rsidRPr="00903368" w:rsidRDefault="00847E32" w:rsidP="00FF3087">
      <w:pPr>
        <w:pStyle w:val="a4"/>
        <w:numPr>
          <w:ilvl w:val="2"/>
          <w:numId w:val="4"/>
        </w:numPr>
        <w:shd w:val="clear" w:color="auto" w:fill="auto"/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Авербах Ю. Котов А. </w:t>
      </w:r>
      <w:proofErr w:type="spellStart"/>
      <w:r w:rsidRPr="00903368">
        <w:rPr>
          <w:rFonts w:ascii="PT Astra Serif" w:hAnsi="PT Astra Serif"/>
          <w:sz w:val="28"/>
          <w:szCs w:val="28"/>
        </w:rPr>
        <w:t>Тайманов</w:t>
      </w:r>
      <w:proofErr w:type="spellEnd"/>
      <w:r w:rsidRPr="00903368">
        <w:rPr>
          <w:rFonts w:ascii="PT Astra Serif" w:hAnsi="PT Astra Serif"/>
          <w:sz w:val="28"/>
          <w:szCs w:val="28"/>
        </w:rPr>
        <w:t xml:space="preserve"> М. и др. Шахматная академия. 24 лекции. - Ростов-на-Дону, 2003.</w:t>
      </w:r>
    </w:p>
    <w:p w:rsidR="00847E32" w:rsidRPr="00903368" w:rsidRDefault="00847E32" w:rsidP="00FF3087">
      <w:pPr>
        <w:pStyle w:val="a4"/>
        <w:numPr>
          <w:ilvl w:val="2"/>
          <w:numId w:val="4"/>
        </w:numPr>
        <w:shd w:val="clear" w:color="auto" w:fill="auto"/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Авербах Ю. Котов Л. </w:t>
      </w:r>
      <w:proofErr w:type="spellStart"/>
      <w:r w:rsidRPr="00903368">
        <w:rPr>
          <w:rFonts w:ascii="PT Astra Serif" w:hAnsi="PT Astra Serif"/>
          <w:sz w:val="28"/>
          <w:szCs w:val="28"/>
        </w:rPr>
        <w:t>Юдович</w:t>
      </w:r>
      <w:proofErr w:type="spellEnd"/>
      <w:r w:rsidRPr="00903368">
        <w:rPr>
          <w:rFonts w:ascii="PT Astra Serif" w:hAnsi="PT Astra Serif"/>
          <w:sz w:val="28"/>
          <w:szCs w:val="28"/>
        </w:rPr>
        <w:t xml:space="preserve"> М. Шахматная школа. - Ростов-на-Дону,</w:t>
      </w:r>
    </w:p>
    <w:p w:rsidR="00847E32" w:rsidRPr="00903368" w:rsidRDefault="00847E32" w:rsidP="00FF3087">
      <w:pPr>
        <w:pStyle w:val="a4"/>
        <w:shd w:val="clear" w:color="auto" w:fill="auto"/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2000.</w:t>
      </w:r>
    </w:p>
    <w:p w:rsidR="00847E32" w:rsidRPr="00903368" w:rsidRDefault="00847E32" w:rsidP="00FF3087">
      <w:pPr>
        <w:pStyle w:val="a4"/>
        <w:numPr>
          <w:ilvl w:val="2"/>
          <w:numId w:val="4"/>
        </w:numPr>
        <w:shd w:val="clear" w:color="auto" w:fill="auto"/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Авербах Ю. Школа середины игры. - М., 2000.</w:t>
      </w:r>
    </w:p>
    <w:p w:rsidR="00847E32" w:rsidRPr="00903368" w:rsidRDefault="00847E32" w:rsidP="00FF3087">
      <w:pPr>
        <w:pStyle w:val="a4"/>
        <w:numPr>
          <w:ilvl w:val="2"/>
          <w:numId w:val="4"/>
        </w:numPr>
        <w:shd w:val="clear" w:color="auto" w:fill="auto"/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Блох М. 600 комбинаций - М. 2001.</w:t>
      </w:r>
    </w:p>
    <w:p w:rsidR="00847E32" w:rsidRPr="00903368" w:rsidRDefault="00847E32" w:rsidP="00FF3087">
      <w:pPr>
        <w:pStyle w:val="a4"/>
        <w:numPr>
          <w:ilvl w:val="2"/>
          <w:numId w:val="4"/>
        </w:numPr>
        <w:shd w:val="clear" w:color="auto" w:fill="auto"/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Волчок А.С. Уроки шахматной тактики - Николаев, 2003..</w:t>
      </w:r>
    </w:p>
    <w:p w:rsidR="00847E32" w:rsidRPr="00903368" w:rsidRDefault="00847E32" w:rsidP="00FF3087">
      <w:pPr>
        <w:pStyle w:val="a4"/>
        <w:numPr>
          <w:ilvl w:val="2"/>
          <w:numId w:val="4"/>
        </w:numPr>
        <w:shd w:val="clear" w:color="auto" w:fill="auto"/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Мурашко В. </w:t>
      </w:r>
      <w:proofErr w:type="spellStart"/>
      <w:r w:rsidRPr="00903368">
        <w:rPr>
          <w:rFonts w:ascii="PT Astra Serif" w:hAnsi="PT Astra Serif"/>
          <w:sz w:val="28"/>
          <w:szCs w:val="28"/>
        </w:rPr>
        <w:t>Стяжкин</w:t>
      </w:r>
      <w:proofErr w:type="spellEnd"/>
      <w:r w:rsidRPr="00903368">
        <w:rPr>
          <w:rFonts w:ascii="PT Astra Serif" w:hAnsi="PT Astra Serif"/>
          <w:sz w:val="28"/>
          <w:szCs w:val="28"/>
        </w:rPr>
        <w:t xml:space="preserve"> В. «Шахматы. Спортивное совершенствование». - С.-Петербург, 1999.</w:t>
      </w:r>
    </w:p>
    <w:p w:rsidR="00847E32" w:rsidRPr="00903368" w:rsidRDefault="00847E32" w:rsidP="00FF3087">
      <w:pPr>
        <w:pStyle w:val="a4"/>
        <w:numPr>
          <w:ilvl w:val="2"/>
          <w:numId w:val="4"/>
        </w:numPr>
        <w:shd w:val="clear" w:color="auto" w:fill="auto"/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proofErr w:type="spellStart"/>
      <w:r w:rsidRPr="00903368">
        <w:rPr>
          <w:rFonts w:ascii="PT Astra Serif" w:hAnsi="PT Astra Serif"/>
          <w:sz w:val="28"/>
          <w:szCs w:val="28"/>
        </w:rPr>
        <w:t>Нейштадт</w:t>
      </w:r>
      <w:proofErr w:type="spellEnd"/>
      <w:r w:rsidRPr="00903368">
        <w:rPr>
          <w:rFonts w:ascii="PT Astra Serif" w:hAnsi="PT Astra Serif"/>
          <w:sz w:val="28"/>
          <w:szCs w:val="28"/>
        </w:rPr>
        <w:t xml:space="preserve"> Я.И. «Шахматный практикум». - М., 1980.</w:t>
      </w:r>
    </w:p>
    <w:p w:rsidR="00847E32" w:rsidRPr="00903368" w:rsidRDefault="00847E32" w:rsidP="00FF3087">
      <w:pPr>
        <w:pStyle w:val="a4"/>
        <w:numPr>
          <w:ilvl w:val="2"/>
          <w:numId w:val="4"/>
        </w:numPr>
        <w:shd w:val="clear" w:color="auto" w:fill="auto"/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proofErr w:type="spellStart"/>
      <w:r w:rsidRPr="00903368">
        <w:rPr>
          <w:rFonts w:ascii="PT Astra Serif" w:hAnsi="PT Astra Serif"/>
          <w:sz w:val="28"/>
          <w:szCs w:val="28"/>
        </w:rPr>
        <w:t>Эйве</w:t>
      </w:r>
      <w:proofErr w:type="spellEnd"/>
      <w:r w:rsidRPr="00903368">
        <w:rPr>
          <w:rFonts w:ascii="PT Astra Serif" w:hAnsi="PT Astra Serif"/>
          <w:sz w:val="28"/>
          <w:szCs w:val="28"/>
        </w:rPr>
        <w:t xml:space="preserve"> М. Стратегия и тактика. Курс шахматных лекций. - Ростов-на- Дону, 2002.</w:t>
      </w:r>
    </w:p>
    <w:p w:rsidR="00E769FD" w:rsidRPr="00903368" w:rsidRDefault="00E769FD" w:rsidP="00FF3087">
      <w:pPr>
        <w:pStyle w:val="a4"/>
        <w:shd w:val="clear" w:color="auto" w:fill="auto"/>
        <w:spacing w:line="240" w:lineRule="auto"/>
        <w:ind w:left="284" w:right="227" w:firstLine="0"/>
        <w:jc w:val="both"/>
        <w:rPr>
          <w:rFonts w:ascii="PT Astra Serif" w:hAnsi="PT Astra Serif"/>
          <w:sz w:val="28"/>
          <w:szCs w:val="28"/>
        </w:rPr>
      </w:pPr>
    </w:p>
    <w:p w:rsidR="00847E32" w:rsidRPr="00903368" w:rsidRDefault="00E769FD" w:rsidP="00FF3087">
      <w:pPr>
        <w:pStyle w:val="33"/>
        <w:shd w:val="clear" w:color="auto" w:fill="auto"/>
        <w:spacing w:after="0" w:line="240" w:lineRule="auto"/>
        <w:ind w:right="227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Дополнительная литература для занимающихся</w:t>
      </w:r>
    </w:p>
    <w:p w:rsidR="00847E32" w:rsidRPr="00903368" w:rsidRDefault="00847E32" w:rsidP="00FF3087">
      <w:pPr>
        <w:pStyle w:val="a4"/>
        <w:numPr>
          <w:ilvl w:val="3"/>
          <w:numId w:val="4"/>
        </w:numPr>
        <w:shd w:val="clear" w:color="auto" w:fill="auto"/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Костров В., Рожков П. </w:t>
      </w:r>
      <w:proofErr w:type="spellStart"/>
      <w:r w:rsidRPr="00903368">
        <w:rPr>
          <w:rFonts w:ascii="PT Astra Serif" w:hAnsi="PT Astra Serif"/>
          <w:sz w:val="28"/>
          <w:szCs w:val="28"/>
        </w:rPr>
        <w:t>Решебник</w:t>
      </w:r>
      <w:proofErr w:type="spellEnd"/>
      <w:r w:rsidRPr="00903368">
        <w:rPr>
          <w:rFonts w:ascii="PT Astra Serif" w:hAnsi="PT Astra Serif"/>
          <w:sz w:val="28"/>
          <w:szCs w:val="28"/>
        </w:rPr>
        <w:t>. 1000 шахматных задач. - С- Петербург, 2001.</w:t>
      </w:r>
    </w:p>
    <w:p w:rsidR="00847E32" w:rsidRPr="00903368" w:rsidRDefault="00847E32" w:rsidP="00FF3087">
      <w:pPr>
        <w:pStyle w:val="a4"/>
        <w:numPr>
          <w:ilvl w:val="3"/>
          <w:numId w:val="4"/>
        </w:numPr>
        <w:shd w:val="clear" w:color="auto" w:fill="auto"/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Костров В., Белявский Б. </w:t>
      </w:r>
      <w:proofErr w:type="spellStart"/>
      <w:r w:rsidRPr="00903368">
        <w:rPr>
          <w:rFonts w:ascii="PT Astra Serif" w:hAnsi="PT Astra Serif"/>
          <w:sz w:val="28"/>
          <w:szCs w:val="28"/>
        </w:rPr>
        <w:t>Решебник</w:t>
      </w:r>
      <w:proofErr w:type="spellEnd"/>
      <w:r w:rsidRPr="00903368">
        <w:rPr>
          <w:rFonts w:ascii="PT Astra Serif" w:hAnsi="PT Astra Serif"/>
          <w:sz w:val="28"/>
          <w:szCs w:val="28"/>
        </w:rPr>
        <w:t>. 2000 шахматных задач. - С.-Петербург, 2003.</w:t>
      </w:r>
    </w:p>
    <w:p w:rsidR="00847E32" w:rsidRPr="00903368" w:rsidRDefault="00847E32" w:rsidP="00FF3087">
      <w:pPr>
        <w:pStyle w:val="a4"/>
        <w:numPr>
          <w:ilvl w:val="3"/>
          <w:numId w:val="4"/>
        </w:numPr>
        <w:shd w:val="clear" w:color="auto" w:fill="auto"/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Костров В., Белявский Б. Как играть шахматные окончания. Тест-партии. - С.-Петербург, 2003.</w:t>
      </w:r>
    </w:p>
    <w:p w:rsidR="00847E32" w:rsidRPr="00903368" w:rsidRDefault="00847E32" w:rsidP="00FF3087">
      <w:pPr>
        <w:pStyle w:val="a4"/>
        <w:numPr>
          <w:ilvl w:val="3"/>
          <w:numId w:val="4"/>
        </w:numPr>
        <w:shd w:val="clear" w:color="auto" w:fill="auto"/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 xml:space="preserve">Калиниченко </w:t>
      </w:r>
      <w:r w:rsidRPr="00903368">
        <w:rPr>
          <w:rFonts w:ascii="PT Astra Serif" w:hAnsi="PT Astra Serif"/>
          <w:sz w:val="28"/>
          <w:szCs w:val="28"/>
          <w:lang w:val="en-US"/>
        </w:rPr>
        <w:t>H</w:t>
      </w:r>
      <w:r w:rsidRPr="00903368">
        <w:rPr>
          <w:rFonts w:ascii="PT Astra Serif" w:hAnsi="PT Astra Serif"/>
          <w:sz w:val="28"/>
          <w:szCs w:val="28"/>
        </w:rPr>
        <w:t>.</w:t>
      </w:r>
      <w:r w:rsidRPr="00903368">
        <w:rPr>
          <w:rFonts w:ascii="PT Astra Serif" w:hAnsi="PT Astra Serif"/>
          <w:sz w:val="28"/>
          <w:szCs w:val="28"/>
          <w:lang w:val="en-US"/>
        </w:rPr>
        <w:t>M</w:t>
      </w:r>
      <w:r w:rsidRPr="00903368">
        <w:rPr>
          <w:rFonts w:ascii="PT Astra Serif" w:hAnsi="PT Astra Serif"/>
          <w:sz w:val="28"/>
          <w:szCs w:val="28"/>
        </w:rPr>
        <w:t>. Энциклопедия шахматных комбинаций. - М., 2003.</w:t>
      </w:r>
    </w:p>
    <w:p w:rsidR="00847E32" w:rsidRPr="00903368" w:rsidRDefault="00847E32" w:rsidP="00FF3087">
      <w:pPr>
        <w:pStyle w:val="a4"/>
        <w:numPr>
          <w:ilvl w:val="3"/>
          <w:numId w:val="4"/>
        </w:numPr>
        <w:shd w:val="clear" w:color="auto" w:fill="auto"/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Калиниченко Н.М. Энциклопедия шахматных окончаний. - М.,</w:t>
      </w:r>
    </w:p>
    <w:p w:rsidR="00847E32" w:rsidRPr="00903368" w:rsidRDefault="00847E32" w:rsidP="00FF3087">
      <w:pPr>
        <w:pStyle w:val="a4"/>
        <w:shd w:val="clear" w:color="auto" w:fill="auto"/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2003.</w:t>
      </w:r>
    </w:p>
    <w:p w:rsidR="00847E32" w:rsidRPr="00903368" w:rsidRDefault="00847E32" w:rsidP="00FF3087">
      <w:pPr>
        <w:pStyle w:val="a4"/>
        <w:numPr>
          <w:ilvl w:val="3"/>
          <w:numId w:val="4"/>
        </w:numPr>
        <w:shd w:val="clear" w:color="auto" w:fill="auto"/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proofErr w:type="spellStart"/>
      <w:r w:rsidRPr="00903368">
        <w:rPr>
          <w:rFonts w:ascii="PT Astra Serif" w:hAnsi="PT Astra Serif"/>
          <w:sz w:val="28"/>
          <w:szCs w:val="28"/>
        </w:rPr>
        <w:t>Сухин</w:t>
      </w:r>
      <w:proofErr w:type="spellEnd"/>
      <w:r w:rsidRPr="00903368">
        <w:rPr>
          <w:rFonts w:ascii="PT Astra Serif" w:hAnsi="PT Astra Serif"/>
          <w:sz w:val="28"/>
          <w:szCs w:val="28"/>
        </w:rPr>
        <w:t xml:space="preserve"> И.Г.1000 самых знаменитых комбинаций - М., 2001.</w:t>
      </w:r>
    </w:p>
    <w:p w:rsidR="00847E32" w:rsidRPr="00903368" w:rsidRDefault="00847E32" w:rsidP="00FF3087">
      <w:pPr>
        <w:pStyle w:val="a4"/>
        <w:numPr>
          <w:ilvl w:val="3"/>
          <w:numId w:val="4"/>
        </w:numPr>
        <w:shd w:val="clear" w:color="auto" w:fill="auto"/>
        <w:spacing w:line="240" w:lineRule="auto"/>
        <w:ind w:right="227" w:firstLine="284"/>
        <w:jc w:val="both"/>
        <w:rPr>
          <w:rFonts w:ascii="PT Astra Serif" w:hAnsi="PT Astra Serif"/>
          <w:sz w:val="28"/>
          <w:szCs w:val="28"/>
        </w:rPr>
      </w:pPr>
      <w:r w:rsidRPr="00903368">
        <w:rPr>
          <w:rFonts w:ascii="PT Astra Serif" w:hAnsi="PT Astra Serif"/>
          <w:sz w:val="28"/>
          <w:szCs w:val="28"/>
        </w:rPr>
        <w:t>Яковлев Н., Костров В. Шахматный решебник-2. Найди лучший ход! - С-Петербург, 1998г.</w:t>
      </w:r>
    </w:p>
    <w:p w:rsidR="00847E32" w:rsidRPr="00903368" w:rsidRDefault="00847E32" w:rsidP="00FF3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47E32" w:rsidRPr="00903368" w:rsidRDefault="00847E32" w:rsidP="00847E32">
      <w:pPr>
        <w:jc w:val="both"/>
        <w:rPr>
          <w:rFonts w:ascii="PT Astra Serif" w:hAnsi="PT Astra Serif"/>
          <w:sz w:val="28"/>
          <w:szCs w:val="28"/>
        </w:rPr>
      </w:pPr>
    </w:p>
    <w:p w:rsidR="00847E32" w:rsidRPr="00903368" w:rsidRDefault="00847E32" w:rsidP="00EC33C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847E32" w:rsidRPr="00903368" w:rsidSect="00FE783A">
      <w:foot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3A" w:rsidRDefault="00FE783A" w:rsidP="00FE783A">
      <w:pPr>
        <w:spacing w:after="0" w:line="240" w:lineRule="auto"/>
      </w:pPr>
      <w:r>
        <w:separator/>
      </w:r>
    </w:p>
  </w:endnote>
  <w:endnote w:type="continuationSeparator" w:id="0">
    <w:p w:rsidR="00FE783A" w:rsidRDefault="00FE783A" w:rsidP="00FE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421995"/>
      <w:docPartObj>
        <w:docPartGallery w:val="Page Numbers (Bottom of Page)"/>
        <w:docPartUnique/>
      </w:docPartObj>
    </w:sdtPr>
    <w:sdtContent>
      <w:p w:rsidR="00FE783A" w:rsidRDefault="00FE78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FE783A" w:rsidRDefault="00FE78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3A" w:rsidRDefault="00FE783A" w:rsidP="00FE783A">
      <w:pPr>
        <w:spacing w:after="0" w:line="240" w:lineRule="auto"/>
      </w:pPr>
      <w:r>
        <w:separator/>
      </w:r>
    </w:p>
  </w:footnote>
  <w:footnote w:type="continuationSeparator" w:id="0">
    <w:p w:rsidR="00FE783A" w:rsidRDefault="00FE783A" w:rsidP="00FE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63833BF"/>
    <w:multiLevelType w:val="hybridMultilevel"/>
    <w:tmpl w:val="A7143CA4"/>
    <w:lvl w:ilvl="0" w:tplc="17B846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479B"/>
    <w:multiLevelType w:val="hybridMultilevel"/>
    <w:tmpl w:val="7C6A4FE0"/>
    <w:lvl w:ilvl="0" w:tplc="0419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4" w15:restartNumberingAfterBreak="0">
    <w:nsid w:val="0B0A2F06"/>
    <w:multiLevelType w:val="hybridMultilevel"/>
    <w:tmpl w:val="EF1CB3E0"/>
    <w:lvl w:ilvl="0" w:tplc="0419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5" w15:restartNumberingAfterBreak="0">
    <w:nsid w:val="0FA267EB"/>
    <w:multiLevelType w:val="multilevel"/>
    <w:tmpl w:val="DEA2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94550"/>
    <w:multiLevelType w:val="hybridMultilevel"/>
    <w:tmpl w:val="3434319C"/>
    <w:lvl w:ilvl="0" w:tplc="83A6E3BC">
      <w:start w:val="1"/>
      <w:numFmt w:val="decimal"/>
      <w:lvlText w:val="%1."/>
      <w:lvlJc w:val="left"/>
      <w:pPr>
        <w:tabs>
          <w:tab w:val="num" w:pos="1978"/>
        </w:tabs>
        <w:ind w:left="197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 w15:restartNumberingAfterBreak="0">
    <w:nsid w:val="1751458A"/>
    <w:multiLevelType w:val="hybridMultilevel"/>
    <w:tmpl w:val="5B183A3A"/>
    <w:lvl w:ilvl="0" w:tplc="625CF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A1C41"/>
    <w:multiLevelType w:val="multilevel"/>
    <w:tmpl w:val="66483238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3AC4944"/>
    <w:multiLevelType w:val="multilevel"/>
    <w:tmpl w:val="08BA02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0" w15:restartNumberingAfterBreak="0">
    <w:nsid w:val="2803433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</w:abstractNum>
  <w:abstractNum w:abstractNumId="11" w15:restartNumberingAfterBreak="0">
    <w:nsid w:val="28D94747"/>
    <w:multiLevelType w:val="multilevel"/>
    <w:tmpl w:val="4CCE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C5A86"/>
    <w:multiLevelType w:val="multilevel"/>
    <w:tmpl w:val="263AE1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07E7F43"/>
    <w:multiLevelType w:val="hybridMultilevel"/>
    <w:tmpl w:val="E48AF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381DE1"/>
    <w:multiLevelType w:val="multilevel"/>
    <w:tmpl w:val="0674DBB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2160"/>
      </w:pPr>
      <w:rPr>
        <w:rFonts w:hint="default"/>
      </w:rPr>
    </w:lvl>
  </w:abstractNum>
  <w:abstractNum w:abstractNumId="15" w15:restartNumberingAfterBreak="0">
    <w:nsid w:val="3B6B26E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</w:abstractNum>
  <w:abstractNum w:abstractNumId="16" w15:restartNumberingAfterBreak="0">
    <w:nsid w:val="415D5A0C"/>
    <w:multiLevelType w:val="hybridMultilevel"/>
    <w:tmpl w:val="993624B2"/>
    <w:lvl w:ilvl="0" w:tplc="098ECEF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480820E2"/>
    <w:multiLevelType w:val="multilevel"/>
    <w:tmpl w:val="8754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CB3D89"/>
    <w:multiLevelType w:val="multilevel"/>
    <w:tmpl w:val="DEB0BE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D766F54"/>
    <w:multiLevelType w:val="hybridMultilevel"/>
    <w:tmpl w:val="6BFAE260"/>
    <w:lvl w:ilvl="0" w:tplc="36048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9633D"/>
    <w:multiLevelType w:val="multilevel"/>
    <w:tmpl w:val="502E49B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A5B0F05"/>
    <w:multiLevelType w:val="multilevel"/>
    <w:tmpl w:val="D59412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5B940591"/>
    <w:multiLevelType w:val="multilevel"/>
    <w:tmpl w:val="9D50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87A88"/>
    <w:multiLevelType w:val="hybridMultilevel"/>
    <w:tmpl w:val="A1DE476C"/>
    <w:lvl w:ilvl="0" w:tplc="421C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66E34"/>
    <w:multiLevelType w:val="multilevel"/>
    <w:tmpl w:val="374A802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 w15:restartNumberingAfterBreak="0">
    <w:nsid w:val="603776AD"/>
    <w:multiLevelType w:val="multilevel"/>
    <w:tmpl w:val="329839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75E5C2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</w:abstractNum>
  <w:abstractNum w:abstractNumId="27" w15:restartNumberingAfterBreak="0">
    <w:nsid w:val="70B7660D"/>
    <w:multiLevelType w:val="hybridMultilevel"/>
    <w:tmpl w:val="C0FACE3E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 w15:restartNumberingAfterBreak="0">
    <w:nsid w:val="77AE1374"/>
    <w:multiLevelType w:val="multilevel"/>
    <w:tmpl w:val="FAD2E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D945EA3"/>
    <w:multiLevelType w:val="multilevel"/>
    <w:tmpl w:val="FE92ABF8"/>
    <w:lvl w:ilvl="0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0" w15:restartNumberingAfterBreak="0">
    <w:nsid w:val="7E624642"/>
    <w:multiLevelType w:val="hybridMultilevel"/>
    <w:tmpl w:val="F31E49B2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0"/>
  </w:num>
  <w:num w:numId="4">
    <w:abstractNumId w:val="1"/>
  </w:num>
  <w:num w:numId="5">
    <w:abstractNumId w:val="6"/>
  </w:num>
  <w:num w:numId="6">
    <w:abstractNumId w:val="27"/>
  </w:num>
  <w:num w:numId="7">
    <w:abstractNumId w:val="30"/>
  </w:num>
  <w:num w:numId="8">
    <w:abstractNumId w:val="10"/>
  </w:num>
  <w:num w:numId="9">
    <w:abstractNumId w:val="15"/>
  </w:num>
  <w:num w:numId="10">
    <w:abstractNumId w:val="26"/>
  </w:num>
  <w:num w:numId="11">
    <w:abstractNumId w:val="4"/>
  </w:num>
  <w:num w:numId="12">
    <w:abstractNumId w:val="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9"/>
  </w:num>
  <w:num w:numId="18">
    <w:abstractNumId w:val="14"/>
  </w:num>
  <w:num w:numId="19">
    <w:abstractNumId w:val="21"/>
  </w:num>
  <w:num w:numId="20">
    <w:abstractNumId w:val="16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17"/>
  </w:num>
  <w:num w:numId="26">
    <w:abstractNumId w:val="22"/>
  </w:num>
  <w:num w:numId="27">
    <w:abstractNumId w:val="8"/>
  </w:num>
  <w:num w:numId="28">
    <w:abstractNumId w:val="23"/>
  </w:num>
  <w:num w:numId="29">
    <w:abstractNumId w:val="2"/>
  </w:num>
  <w:num w:numId="30">
    <w:abstractNumId w:val="20"/>
  </w:num>
  <w:num w:numId="31">
    <w:abstractNumId w:val="1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3A"/>
    <w:rsid w:val="00033F1A"/>
    <w:rsid w:val="00077955"/>
    <w:rsid w:val="000A5B57"/>
    <w:rsid w:val="002C395E"/>
    <w:rsid w:val="004E3B22"/>
    <w:rsid w:val="00620B5A"/>
    <w:rsid w:val="00655EDB"/>
    <w:rsid w:val="007301B2"/>
    <w:rsid w:val="007E3CCA"/>
    <w:rsid w:val="00847E32"/>
    <w:rsid w:val="00851C2B"/>
    <w:rsid w:val="008B3EA0"/>
    <w:rsid w:val="00903368"/>
    <w:rsid w:val="0091573A"/>
    <w:rsid w:val="00AB37D9"/>
    <w:rsid w:val="00AC301F"/>
    <w:rsid w:val="00C0476E"/>
    <w:rsid w:val="00D4044D"/>
    <w:rsid w:val="00D62386"/>
    <w:rsid w:val="00DD206F"/>
    <w:rsid w:val="00E20F37"/>
    <w:rsid w:val="00E769FD"/>
    <w:rsid w:val="00E946E0"/>
    <w:rsid w:val="00EC33C8"/>
    <w:rsid w:val="00FB591F"/>
    <w:rsid w:val="00FE783A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691F6-4013-4981-B1C1-BDCC08BC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F1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F1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F1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F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3F1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33F1A"/>
    <w:pPr>
      <w:numPr>
        <w:ilvl w:val="5"/>
        <w:numId w:val="2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3F1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3F1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3F1A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1B2"/>
    <w:pPr>
      <w:ind w:left="720"/>
      <w:contextualSpacing/>
    </w:pPr>
  </w:style>
  <w:style w:type="character" w:customStyle="1" w:styleId="12">
    <w:name w:val="Основной текст Знак1"/>
    <w:basedOn w:val="a0"/>
    <w:link w:val="a4"/>
    <w:uiPriority w:val="99"/>
    <w:rsid w:val="007301B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12"/>
    <w:uiPriority w:val="99"/>
    <w:rsid w:val="007301B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4">
    <w:name w:val="Body Text"/>
    <w:basedOn w:val="a"/>
    <w:link w:val="12"/>
    <w:uiPriority w:val="99"/>
    <w:rsid w:val="007301B2"/>
    <w:pPr>
      <w:shd w:val="clear" w:color="auto" w:fill="FFFFFF"/>
      <w:spacing w:after="0" w:line="322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7301B2"/>
  </w:style>
  <w:style w:type="character" w:customStyle="1" w:styleId="61">
    <w:name w:val="Основной текст (6)_"/>
    <w:basedOn w:val="a0"/>
    <w:link w:val="62"/>
    <w:uiPriority w:val="99"/>
    <w:rsid w:val="007301B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63">
    <w:name w:val="Основной текст (6) + Не полужирный"/>
    <w:aliases w:val="Не курсив"/>
    <w:basedOn w:val="61"/>
    <w:uiPriority w:val="99"/>
    <w:rsid w:val="007301B2"/>
    <w:rPr>
      <w:rFonts w:ascii="Times New Roman" w:hAnsi="Times New Roman" w:cs="Times New Roman"/>
      <w:b w:val="0"/>
      <w:bCs w:val="0"/>
      <w:i w:val="0"/>
      <w:iCs w:val="0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7301B2"/>
    <w:pPr>
      <w:shd w:val="clear" w:color="auto" w:fill="FFFFFF"/>
      <w:spacing w:before="300" w:after="0" w:line="322" w:lineRule="exact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22">
    <w:name w:val="Основной текст (2)_"/>
    <w:basedOn w:val="a0"/>
    <w:link w:val="23"/>
    <w:uiPriority w:val="99"/>
    <w:rsid w:val="007301B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rsid w:val="007301B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301B2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paragraph" w:customStyle="1" w:styleId="33">
    <w:name w:val="Основной текст (3)"/>
    <w:basedOn w:val="a"/>
    <w:link w:val="32"/>
    <w:uiPriority w:val="99"/>
    <w:rsid w:val="007301B2"/>
    <w:pPr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510">
    <w:name w:val="Основной текст (5)1"/>
    <w:basedOn w:val="a"/>
    <w:uiPriority w:val="99"/>
    <w:rsid w:val="007301B2"/>
    <w:pPr>
      <w:shd w:val="clear" w:color="auto" w:fill="FFFFFF"/>
      <w:spacing w:after="0" w:line="322" w:lineRule="exact"/>
      <w:ind w:firstLine="1260"/>
    </w:pPr>
    <w:rPr>
      <w:rFonts w:ascii="Times New Roman" w:eastAsia="Arial Unicode MS" w:hAnsi="Times New Roman" w:cs="Times New Roman"/>
      <w:b/>
      <w:bCs/>
      <w:sz w:val="27"/>
      <w:szCs w:val="27"/>
      <w:lang w:eastAsia="ru-RU"/>
    </w:rPr>
  </w:style>
  <w:style w:type="character" w:customStyle="1" w:styleId="13">
    <w:name w:val="Заголовок №1_"/>
    <w:basedOn w:val="a0"/>
    <w:link w:val="14"/>
    <w:uiPriority w:val="99"/>
    <w:rsid w:val="007301B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301B2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5">
    <w:name w:val="Заголовок №1 + Не полужирный"/>
    <w:basedOn w:val="13"/>
    <w:uiPriority w:val="99"/>
    <w:rsid w:val="00E20F37"/>
    <w:rPr>
      <w:rFonts w:ascii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 + Полужирный1"/>
    <w:basedOn w:val="12"/>
    <w:uiPriority w:val="99"/>
    <w:rsid w:val="00E20F37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7">
    <w:name w:val="Подпись к таблице_"/>
    <w:basedOn w:val="a0"/>
    <w:link w:val="17"/>
    <w:uiPriority w:val="99"/>
    <w:rsid w:val="00E20F3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2">
    <w:name w:val="Основной текст (5)_"/>
    <w:basedOn w:val="a0"/>
    <w:link w:val="53"/>
    <w:uiPriority w:val="99"/>
    <w:rsid w:val="00E20F3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7">
    <w:name w:val="Подпись к таблице1"/>
    <w:basedOn w:val="a"/>
    <w:link w:val="a7"/>
    <w:uiPriority w:val="99"/>
    <w:rsid w:val="00E20F37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3">
    <w:name w:val="Основной текст (5)"/>
    <w:basedOn w:val="a"/>
    <w:link w:val="52"/>
    <w:uiPriority w:val="99"/>
    <w:rsid w:val="00E20F37"/>
    <w:pPr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033F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3F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3F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3F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3F1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33F1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033F1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3F1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33F1A"/>
    <w:rPr>
      <w:rFonts w:ascii="Cambria" w:eastAsia="Times New Roman" w:hAnsi="Cambria" w:cs="Times New Roman"/>
      <w:lang w:eastAsia="ru-RU"/>
    </w:rPr>
  </w:style>
  <w:style w:type="paragraph" w:styleId="a8">
    <w:name w:val="Normal (Web)"/>
    <w:basedOn w:val="a"/>
    <w:unhideWhenUsed/>
    <w:rsid w:val="0003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03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"/>
    <w:next w:val="a2"/>
    <w:semiHidden/>
    <w:rsid w:val="00033F1A"/>
  </w:style>
  <w:style w:type="table" w:customStyle="1" w:styleId="19">
    <w:name w:val="Сетка таблицы1"/>
    <w:basedOn w:val="a1"/>
    <w:next w:val="a9"/>
    <w:rsid w:val="00033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033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33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33F1A"/>
  </w:style>
  <w:style w:type="paragraph" w:styleId="ad">
    <w:name w:val="header"/>
    <w:basedOn w:val="a"/>
    <w:link w:val="ae"/>
    <w:rsid w:val="00033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033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33F1A"/>
  </w:style>
  <w:style w:type="character" w:styleId="af">
    <w:name w:val="Hyperlink"/>
    <w:uiPriority w:val="99"/>
    <w:unhideWhenUsed/>
    <w:rsid w:val="00033F1A"/>
    <w:rPr>
      <w:color w:val="0000FF"/>
      <w:u w:val="single"/>
    </w:rPr>
  </w:style>
  <w:style w:type="paragraph" w:styleId="af0">
    <w:name w:val="Balloon Text"/>
    <w:basedOn w:val="a"/>
    <w:link w:val="af1"/>
    <w:rsid w:val="00033F1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rsid w:val="00033F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033F1A"/>
    <w:pPr>
      <w:keepNext/>
      <w:numPr>
        <w:numId w:val="27"/>
      </w:numPr>
      <w:tabs>
        <w:tab w:val="clear" w:pos="720"/>
        <w:tab w:val="num" w:pos="1978"/>
      </w:tabs>
      <w:spacing w:before="240" w:after="60" w:line="240" w:lineRule="auto"/>
      <w:ind w:left="1978" w:hanging="123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033F1A"/>
    <w:pPr>
      <w:keepNext/>
      <w:numPr>
        <w:ilvl w:val="1"/>
        <w:numId w:val="27"/>
      </w:numPr>
      <w:tabs>
        <w:tab w:val="clear" w:pos="1440"/>
        <w:tab w:val="num" w:pos="1828"/>
      </w:tabs>
      <w:spacing w:before="240" w:after="60" w:line="240" w:lineRule="auto"/>
      <w:ind w:left="1828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33F1A"/>
    <w:pPr>
      <w:keepNext/>
      <w:numPr>
        <w:ilvl w:val="2"/>
        <w:numId w:val="27"/>
      </w:numPr>
      <w:tabs>
        <w:tab w:val="clear" w:pos="2160"/>
        <w:tab w:val="num" w:pos="2548"/>
      </w:tabs>
      <w:spacing w:before="240" w:after="60" w:line="240" w:lineRule="auto"/>
      <w:ind w:left="2548" w:hanging="18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33F1A"/>
    <w:pPr>
      <w:keepNext/>
      <w:numPr>
        <w:ilvl w:val="3"/>
        <w:numId w:val="27"/>
      </w:numPr>
      <w:tabs>
        <w:tab w:val="clear" w:pos="2880"/>
        <w:tab w:val="num" w:pos="3268"/>
      </w:tabs>
      <w:spacing w:before="240" w:after="60" w:line="240" w:lineRule="auto"/>
      <w:ind w:left="3268" w:hanging="3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33F1A"/>
    <w:pPr>
      <w:numPr>
        <w:ilvl w:val="4"/>
        <w:numId w:val="27"/>
      </w:numPr>
      <w:tabs>
        <w:tab w:val="clear" w:pos="3600"/>
        <w:tab w:val="num" w:pos="3988"/>
      </w:tabs>
      <w:spacing w:before="240" w:after="60" w:line="240" w:lineRule="auto"/>
      <w:ind w:left="3988" w:hanging="3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33F1A"/>
    <w:pPr>
      <w:numPr>
        <w:ilvl w:val="6"/>
        <w:numId w:val="27"/>
      </w:numPr>
      <w:tabs>
        <w:tab w:val="clear" w:pos="5040"/>
        <w:tab w:val="num" w:pos="5428"/>
      </w:tabs>
      <w:spacing w:before="240" w:after="60" w:line="240" w:lineRule="auto"/>
      <w:ind w:left="5428" w:hanging="3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033F1A"/>
    <w:pPr>
      <w:numPr>
        <w:ilvl w:val="7"/>
        <w:numId w:val="27"/>
      </w:numPr>
      <w:tabs>
        <w:tab w:val="clear" w:pos="5760"/>
        <w:tab w:val="num" w:pos="6148"/>
      </w:tabs>
      <w:spacing w:before="240" w:after="60" w:line="240" w:lineRule="auto"/>
      <w:ind w:left="6148" w:hanging="36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33F1A"/>
    <w:pPr>
      <w:numPr>
        <w:ilvl w:val="8"/>
        <w:numId w:val="27"/>
      </w:numPr>
      <w:tabs>
        <w:tab w:val="clear" w:pos="6480"/>
        <w:tab w:val="num" w:pos="6868"/>
      </w:tabs>
      <w:spacing w:before="240" w:after="60" w:line="240" w:lineRule="auto"/>
      <w:ind w:left="6868" w:hanging="18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033F1A"/>
  </w:style>
  <w:style w:type="character" w:customStyle="1" w:styleId="111">
    <w:name w:val="Заголовок 1 Знак1"/>
    <w:rsid w:val="00033F1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0">
    <w:name w:val="Заголовок 2 Знак1"/>
    <w:semiHidden/>
    <w:rsid w:val="00033F1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10">
    <w:name w:val="Заголовок 3 Знак1"/>
    <w:semiHidden/>
    <w:rsid w:val="00033F1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033F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1">
    <w:name w:val="Заголовок 5 Знак1"/>
    <w:semiHidden/>
    <w:rsid w:val="00033F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033F1A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033F1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033F1A"/>
    <w:rPr>
      <w:rFonts w:ascii="Calibri Light" w:eastAsia="Times New Roman" w:hAnsi="Calibri Light" w:cs="Times New Roman"/>
      <w:sz w:val="22"/>
      <w:szCs w:val="22"/>
    </w:rPr>
  </w:style>
  <w:style w:type="table" w:customStyle="1" w:styleId="24">
    <w:name w:val="Сетка таблицы2"/>
    <w:basedOn w:val="a1"/>
    <w:next w:val="a9"/>
    <w:rsid w:val="00033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9F63-107F-4B66-8DD9-BC23A738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4773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Нелля</cp:lastModifiedBy>
  <cp:revision>7</cp:revision>
  <cp:lastPrinted>2020-12-10T09:56:00Z</cp:lastPrinted>
  <dcterms:created xsi:type="dcterms:W3CDTF">2020-11-16T05:24:00Z</dcterms:created>
  <dcterms:modified xsi:type="dcterms:W3CDTF">2021-01-20T09:27:00Z</dcterms:modified>
</cp:coreProperties>
</file>